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0F" w:rsidRDefault="001E370F">
      <w:pPr>
        <w:rPr>
          <w:rFonts w:hint="eastAsia"/>
        </w:rPr>
      </w:pPr>
    </w:p>
    <w:p w:rsidR="001E370F" w:rsidRDefault="001E370F"/>
    <w:tbl>
      <w:tblPr>
        <w:tblW w:w="4500" w:type="pct"/>
        <w:jc w:val="center"/>
        <w:tblCellSpacing w:w="22" w:type="dxa"/>
        <w:tblCellMar>
          <w:left w:w="0" w:type="dxa"/>
          <w:right w:w="0" w:type="dxa"/>
        </w:tblCellMar>
        <w:tblLook w:val="04A0"/>
      </w:tblPr>
      <w:tblGrid>
        <w:gridCol w:w="9499"/>
      </w:tblGrid>
      <w:tr w:rsidR="000B35D7" w:rsidRPr="000B35D7">
        <w:trPr>
          <w:tblCellSpacing w:w="22" w:type="dxa"/>
          <w:jc w:val="center"/>
        </w:trPr>
        <w:tc>
          <w:tcPr>
            <w:tcW w:w="0" w:type="auto"/>
            <w:vAlign w:val="center"/>
            <w:hideMark/>
          </w:tcPr>
          <w:p w:rsidR="000B35D7" w:rsidRPr="001E370F" w:rsidRDefault="000B35D7" w:rsidP="000B35D7">
            <w:pPr>
              <w:widowControl/>
              <w:spacing w:line="360" w:lineRule="atLeast"/>
              <w:jc w:val="center"/>
              <w:rPr>
                <w:rFonts w:ascii="宋体" w:eastAsia="宋体" w:hAnsi="宋体" w:cs="宋体"/>
                <w:b/>
                <w:bCs/>
                <w:kern w:val="0"/>
                <w:sz w:val="36"/>
                <w:szCs w:val="36"/>
              </w:rPr>
            </w:pPr>
            <w:r w:rsidRPr="001E370F">
              <w:rPr>
                <w:rFonts w:ascii="宋体" w:eastAsia="宋体" w:hAnsi="宋体" w:cs="宋体"/>
                <w:b/>
                <w:bCs/>
                <w:color w:val="333333"/>
                <w:kern w:val="0"/>
                <w:sz w:val="36"/>
                <w:szCs w:val="36"/>
              </w:rPr>
              <w:t>江苏省省属高等学校国有资产管理暂行办法</w:t>
            </w:r>
          </w:p>
        </w:tc>
      </w:tr>
      <w:tr w:rsidR="000B35D7" w:rsidRPr="000B35D7">
        <w:trPr>
          <w:trHeight w:val="45"/>
          <w:tblCellSpacing w:w="22" w:type="dxa"/>
          <w:jc w:val="center"/>
        </w:trPr>
        <w:tc>
          <w:tcPr>
            <w:tcW w:w="0" w:type="auto"/>
            <w:vAlign w:val="center"/>
            <w:hideMark/>
          </w:tcPr>
          <w:p w:rsidR="000B35D7" w:rsidRPr="000B35D7" w:rsidRDefault="000B35D7" w:rsidP="000B35D7">
            <w:pPr>
              <w:widowControl/>
              <w:jc w:val="left"/>
              <w:rPr>
                <w:rFonts w:ascii="宋体" w:eastAsia="宋体" w:hAnsi="宋体" w:cs="宋体"/>
                <w:kern w:val="0"/>
                <w:sz w:val="4"/>
                <w:szCs w:val="18"/>
              </w:rPr>
            </w:pPr>
          </w:p>
        </w:tc>
      </w:tr>
      <w:tr w:rsidR="000B35D7" w:rsidRPr="000B35D7">
        <w:trPr>
          <w:tblCellSpacing w:w="22" w:type="dxa"/>
          <w:jc w:val="center"/>
        </w:trPr>
        <w:tc>
          <w:tcPr>
            <w:tcW w:w="0" w:type="auto"/>
            <w:vAlign w:val="center"/>
            <w:hideMark/>
          </w:tcPr>
          <w:tbl>
            <w:tblPr>
              <w:tblW w:w="5000" w:type="pct"/>
              <w:jc w:val="center"/>
              <w:tblCellSpacing w:w="60" w:type="dxa"/>
              <w:tblCellMar>
                <w:left w:w="0" w:type="dxa"/>
                <w:right w:w="0" w:type="dxa"/>
              </w:tblCellMar>
              <w:tblLook w:val="04A0"/>
            </w:tblPr>
            <w:tblGrid>
              <w:gridCol w:w="9411"/>
            </w:tblGrid>
            <w:tr w:rsidR="000B35D7" w:rsidRPr="000B35D7">
              <w:trPr>
                <w:tblCellSpacing w:w="60" w:type="dxa"/>
                <w:jc w:val="center"/>
              </w:trPr>
              <w:tc>
                <w:tcPr>
                  <w:tcW w:w="0" w:type="auto"/>
                  <w:vAlign w:val="center"/>
                  <w:hideMark/>
                </w:tcPr>
                <w:p w:rsidR="000B35D7" w:rsidRPr="001E370F" w:rsidRDefault="004F2A5B" w:rsidP="000B35D7">
                  <w:pPr>
                    <w:widowControl/>
                    <w:jc w:val="center"/>
                    <w:rPr>
                      <w:rFonts w:ascii="宋体" w:eastAsia="宋体" w:hAnsi="宋体" w:cs="宋体"/>
                      <w:kern w:val="0"/>
                      <w:sz w:val="24"/>
                      <w:szCs w:val="24"/>
                    </w:rPr>
                  </w:pPr>
                  <w:r w:rsidRPr="001E370F">
                    <w:rPr>
                      <w:rFonts w:ascii="宋体" w:eastAsia="宋体" w:hAnsi="宋体" w:cs="宋体" w:hint="eastAsia"/>
                      <w:kern w:val="0"/>
                      <w:sz w:val="24"/>
                      <w:szCs w:val="24"/>
                    </w:rPr>
                    <w:t>苏教规[2011]2号</w:t>
                  </w:r>
                </w:p>
              </w:tc>
            </w:tr>
          </w:tbl>
          <w:p w:rsidR="000B35D7" w:rsidRPr="000B35D7" w:rsidRDefault="000B35D7" w:rsidP="000B35D7">
            <w:pPr>
              <w:widowControl/>
              <w:jc w:val="left"/>
              <w:rPr>
                <w:rFonts w:ascii="宋体" w:eastAsia="宋体" w:hAnsi="宋体" w:cs="宋体"/>
                <w:vanish/>
                <w:kern w:val="0"/>
                <w:sz w:val="18"/>
                <w:szCs w:val="18"/>
              </w:rPr>
            </w:pPr>
          </w:p>
          <w:tbl>
            <w:tblPr>
              <w:tblW w:w="5000" w:type="pct"/>
              <w:jc w:val="center"/>
              <w:tblCellSpacing w:w="22" w:type="dxa"/>
              <w:tblCellMar>
                <w:left w:w="0" w:type="dxa"/>
                <w:right w:w="0" w:type="dxa"/>
              </w:tblCellMar>
              <w:tblLook w:val="04A0"/>
            </w:tblPr>
            <w:tblGrid>
              <w:gridCol w:w="9411"/>
            </w:tblGrid>
            <w:tr w:rsidR="000B35D7" w:rsidRPr="000B35D7">
              <w:trPr>
                <w:tblCellSpacing w:w="22" w:type="dxa"/>
                <w:jc w:val="center"/>
              </w:trPr>
              <w:tc>
                <w:tcPr>
                  <w:tcW w:w="0" w:type="auto"/>
                  <w:vAlign w:val="center"/>
                  <w:hideMark/>
                </w:tcPr>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第一章 总 则</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第一条</w:t>
                  </w:r>
                  <w:r w:rsidRPr="001E370F">
                    <w:rPr>
                      <w:rFonts w:ascii="宋体" w:eastAsia="宋体" w:hAnsi="宋体" w:cs="宋体"/>
                      <w:kern w:val="0"/>
                      <w:sz w:val="28"/>
                      <w:szCs w:val="28"/>
                    </w:rPr>
                    <w:t xml:space="preserve"> 为加强省属高等学校国有资产管理，维护资产安全和完整，合理配置和有效利用国有资产，提高资产营运效益，防止国有资产流失，保证和促进学校事业发展。根据财政部《事业单位国有资产管理暂行办法》（财政部第36号令）、《江苏省行政事业单位国有资产管理办法》（苏财规〔2010〕22号等有关规定，结合我省省属高校（以下简称“高校”）实际情况，制定本办法。</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第二条</w:t>
                  </w:r>
                  <w:r w:rsidRPr="001E370F">
                    <w:rPr>
                      <w:rFonts w:ascii="宋体" w:eastAsia="宋体" w:hAnsi="宋体" w:cs="宋体"/>
                      <w:kern w:val="0"/>
                      <w:sz w:val="28"/>
                      <w:szCs w:val="28"/>
                    </w:rPr>
                    <w:t xml:space="preserve"> 高校国有资产是指由高等学校占有、使用的，依法确认为国家所有、能以货币计量的各种经济资源的总和，包括国家拨给高校的资产，高校按照国家政策规定组织收入形成的资产，以及接受捐赠和其他经法律确认为国家所有的资产。</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第三条</w:t>
                  </w:r>
                  <w:r w:rsidRPr="001E370F">
                    <w:rPr>
                      <w:rFonts w:ascii="宋体" w:eastAsia="宋体" w:hAnsi="宋体" w:cs="宋体"/>
                      <w:kern w:val="0"/>
                      <w:sz w:val="28"/>
                      <w:szCs w:val="28"/>
                    </w:rPr>
                    <w:t xml:space="preserve"> 高校国有资产包括：流动资产、对外投资、固定资产、无形资产和其他资产。</w:t>
                  </w:r>
                  <w:r w:rsidRPr="001E370F">
                    <w:rPr>
                      <w:rFonts w:ascii="宋体" w:eastAsia="宋体" w:hAnsi="宋体" w:cs="宋体"/>
                      <w:kern w:val="0"/>
                      <w:sz w:val="28"/>
                      <w:szCs w:val="28"/>
                    </w:rPr>
                    <w:br/>
                    <w:t>流动资产是指货币资金、短期投资、应收账款、预付账款、存货等。</w:t>
                  </w:r>
                  <w:r w:rsidRPr="001E370F">
                    <w:rPr>
                      <w:rFonts w:ascii="宋体" w:eastAsia="宋体" w:hAnsi="宋体" w:cs="宋体"/>
                      <w:kern w:val="0"/>
                      <w:sz w:val="28"/>
                      <w:szCs w:val="28"/>
                    </w:rPr>
                    <w:br/>
                    <w:t>对外投资是指利用货币资金、实物资产、无形资产等方式向其他单位的投资。</w:t>
                  </w:r>
                  <w:r w:rsidRPr="001E370F">
                    <w:rPr>
                      <w:rFonts w:ascii="宋体" w:eastAsia="宋体" w:hAnsi="宋体" w:cs="宋体"/>
                      <w:kern w:val="0"/>
                      <w:sz w:val="28"/>
                      <w:szCs w:val="28"/>
                    </w:rPr>
                    <w:br/>
                    <w:t>固定资产是指单位价值在规定标准以上，使用期限在一年以上，并在使用过程中基本保持原有物质形态的资产。单价虽未达到规定标准，但耐用时间在一年以上的大批同类资产，如：图书、家具等，也应作为固定资产管理，具体品目和标准由高校确定。</w:t>
                  </w:r>
                  <w:r w:rsidRPr="001E370F">
                    <w:rPr>
                      <w:rFonts w:ascii="宋体" w:eastAsia="宋体" w:hAnsi="宋体" w:cs="宋体"/>
                      <w:kern w:val="0"/>
                      <w:sz w:val="28"/>
                      <w:szCs w:val="28"/>
                    </w:rPr>
                    <w:br/>
                  </w:r>
                  <w:r w:rsidRPr="001E370F">
                    <w:rPr>
                      <w:rFonts w:ascii="宋体" w:eastAsia="宋体" w:hAnsi="宋体" w:cs="宋体"/>
                      <w:kern w:val="0"/>
                      <w:sz w:val="28"/>
                      <w:szCs w:val="28"/>
                    </w:rPr>
                    <w:lastRenderedPageBreak/>
                    <w:t>无形资产是指各项专利权、商标权、著作权、非专利技术、商誉、土地使用权、特许经营权等。</w:t>
                  </w:r>
                  <w:r w:rsidRPr="001E370F">
                    <w:rPr>
                      <w:rFonts w:ascii="宋体" w:eastAsia="宋体" w:hAnsi="宋体" w:cs="宋体"/>
                      <w:kern w:val="0"/>
                      <w:sz w:val="28"/>
                      <w:szCs w:val="28"/>
                    </w:rPr>
                    <w:br/>
                    <w:t>其他资产是指不属于以上各类资产的其他各种资产。</w:t>
                  </w:r>
                  <w:r w:rsidRPr="001E370F">
                    <w:rPr>
                      <w:rFonts w:ascii="宋体" w:eastAsia="宋体" w:hAnsi="宋体" w:cs="宋体"/>
                      <w:kern w:val="0"/>
                      <w:sz w:val="28"/>
                      <w:szCs w:val="28"/>
                    </w:rPr>
                    <w:br/>
                  </w:r>
                  <w:r w:rsidRPr="001E370F">
                    <w:rPr>
                      <w:rFonts w:ascii="宋体" w:eastAsia="宋体" w:hAnsi="宋体" w:cs="宋体"/>
                      <w:b/>
                      <w:bCs/>
                      <w:kern w:val="0"/>
                      <w:sz w:val="28"/>
                      <w:szCs w:val="28"/>
                    </w:rPr>
                    <w:t>第四条</w:t>
                  </w:r>
                  <w:r w:rsidRPr="001E370F">
                    <w:rPr>
                      <w:rFonts w:ascii="宋体" w:eastAsia="宋体" w:hAnsi="宋体" w:cs="宋体"/>
                      <w:kern w:val="0"/>
                      <w:sz w:val="28"/>
                      <w:szCs w:val="28"/>
                    </w:rPr>
                    <w:t xml:space="preserve"> 高校资产管理的原则。高校资产管理活动，应当坚持资产管理与预算管理相结合的原则，推行固定资产配置定额制度，促进资产整合与共享共用，实现资产管理和预算管理的紧密统一；应当坚持所有权和使用权相分离的原则；应当坚持资产管理与财务管理、实物管理与价值管理相结合的原则。</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第五条</w:t>
                  </w:r>
                  <w:r w:rsidRPr="001E370F">
                    <w:rPr>
                      <w:rFonts w:ascii="宋体" w:eastAsia="宋体" w:hAnsi="宋体" w:cs="宋体"/>
                      <w:kern w:val="0"/>
                      <w:sz w:val="28"/>
                      <w:szCs w:val="28"/>
                    </w:rPr>
                    <w:t xml:space="preserve"> 高校资产管理的主要任务是：建立适应社会主义市场经济、高等教育和公共财政要求的国有资产管理体制；根据规定的资产配置标准，合理配置资产，并将新增资产纳入预算，形成资产管理与预算管理有效结合的工作机制；建立和健全各项规章制度；明晰产权关系，实施产权管理；保障高校资产的安全和完整；推动高校资产的合理配置和节约、有效使用；对高校经营性资产实行有偿使用并实现保值增值。</w:t>
                  </w:r>
                  <w:r w:rsidRPr="001E370F">
                    <w:rPr>
                      <w:rFonts w:ascii="宋体" w:eastAsia="宋体" w:hAnsi="宋体" w:cs="宋体"/>
                      <w:kern w:val="0"/>
                      <w:sz w:val="28"/>
                      <w:szCs w:val="28"/>
                    </w:rPr>
                    <w:br/>
                  </w:r>
                  <w:r w:rsidRPr="001E370F">
                    <w:rPr>
                      <w:rFonts w:ascii="宋体" w:eastAsia="宋体" w:hAnsi="宋体" w:cs="宋体"/>
                      <w:b/>
                      <w:bCs/>
                      <w:kern w:val="0"/>
                      <w:sz w:val="28"/>
                      <w:szCs w:val="28"/>
                    </w:rPr>
                    <w:t>第六条</w:t>
                  </w:r>
                  <w:r w:rsidRPr="001E370F">
                    <w:rPr>
                      <w:rFonts w:ascii="宋体" w:eastAsia="宋体" w:hAnsi="宋体" w:cs="宋体"/>
                      <w:kern w:val="0"/>
                      <w:sz w:val="28"/>
                      <w:szCs w:val="28"/>
                    </w:rPr>
                    <w:t xml:space="preserve"> 高校资产管理的内容包括：资产配置、资产使用、资产登记与产权纠纷处理、资产处置、资产收益、资产评估与清查、资产报告与信息管理、资产绩效管理、监督管理与奖惩等。</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第七条</w:t>
                  </w:r>
                  <w:r w:rsidRPr="001E370F">
                    <w:rPr>
                      <w:rFonts w:ascii="宋体" w:eastAsia="宋体" w:hAnsi="宋体" w:cs="宋体"/>
                      <w:kern w:val="0"/>
                      <w:sz w:val="28"/>
                      <w:szCs w:val="28"/>
                    </w:rPr>
                    <w:t xml:space="preserve"> 高校法定代表人对本校的国有资产管理工作和国有资产的安全、完整负责。高校国有资产管理机构按照本规定开展管理工作。</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第二章 管理职责与管理机构</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第八条</w:t>
                  </w:r>
                  <w:r w:rsidRPr="001E370F">
                    <w:rPr>
                      <w:rFonts w:ascii="宋体" w:eastAsia="宋体" w:hAnsi="宋体" w:cs="宋体"/>
                      <w:kern w:val="0"/>
                      <w:sz w:val="28"/>
                      <w:szCs w:val="28"/>
                    </w:rPr>
                    <w:t xml:space="preserve"> 教育厅负责对所属高校的国有资产实施监督管理。其主要职责是：</w:t>
                  </w:r>
                  <w:r w:rsidRPr="001E370F">
                    <w:rPr>
                      <w:rFonts w:ascii="宋体" w:eastAsia="宋体" w:hAnsi="宋体" w:cs="宋体"/>
                      <w:kern w:val="0"/>
                      <w:sz w:val="28"/>
                      <w:szCs w:val="28"/>
                    </w:rPr>
                    <w:br/>
                    <w:t>（一）制定所属高校国有资产管理的具体管理办法并组织实施和监督检查；</w:t>
                  </w:r>
                  <w:r w:rsidRPr="001E370F">
                    <w:rPr>
                      <w:rFonts w:ascii="宋体" w:eastAsia="宋体" w:hAnsi="宋体" w:cs="宋体"/>
                      <w:kern w:val="0"/>
                      <w:sz w:val="28"/>
                      <w:szCs w:val="28"/>
                    </w:rPr>
                    <w:br/>
                    <w:t>（二）负责审核所属高校国有资产出租、出借以及国有资产对外投资、担保等事项，按规定权限审核或者审批有关资产购置、使用、处置等事项；</w:t>
                  </w:r>
                  <w:r w:rsidRPr="001E370F">
                    <w:rPr>
                      <w:rFonts w:ascii="宋体" w:eastAsia="宋体" w:hAnsi="宋体" w:cs="宋体"/>
                      <w:kern w:val="0"/>
                      <w:sz w:val="28"/>
                      <w:szCs w:val="28"/>
                    </w:rPr>
                    <w:br/>
                  </w:r>
                  <w:r w:rsidRPr="001E370F">
                    <w:rPr>
                      <w:rFonts w:ascii="宋体" w:eastAsia="宋体" w:hAnsi="宋体" w:cs="宋体"/>
                      <w:kern w:val="0"/>
                      <w:sz w:val="28"/>
                      <w:szCs w:val="28"/>
                    </w:rPr>
                    <w:lastRenderedPageBreak/>
                    <w:t>（三）负责所属高校长期闲置、低效运转和超标准配置资产的调剂工作，优化高校国有资产配置，推动高校国有资产共享、共用；</w:t>
                  </w:r>
                  <w:r w:rsidRPr="001E370F">
                    <w:rPr>
                      <w:rFonts w:ascii="宋体" w:eastAsia="宋体" w:hAnsi="宋体" w:cs="宋体"/>
                      <w:kern w:val="0"/>
                      <w:sz w:val="28"/>
                      <w:szCs w:val="28"/>
                    </w:rPr>
                    <w:br/>
                    <w:t>（四）督促所属高校按规定缴纳国有资产收益；</w:t>
                  </w:r>
                  <w:r w:rsidRPr="001E370F">
                    <w:rPr>
                      <w:rFonts w:ascii="宋体" w:eastAsia="宋体" w:hAnsi="宋体" w:cs="宋体"/>
                      <w:kern w:val="0"/>
                      <w:sz w:val="28"/>
                      <w:szCs w:val="28"/>
                    </w:rPr>
                    <w:br/>
                    <w:t>（五）组织所属高校开展国有资产清查登记、统计报告及绩效考核等工作；</w:t>
                  </w:r>
                  <w:r w:rsidRPr="001E370F">
                    <w:rPr>
                      <w:rFonts w:ascii="宋体" w:eastAsia="宋体" w:hAnsi="宋体" w:cs="宋体"/>
                      <w:kern w:val="0"/>
                      <w:sz w:val="28"/>
                      <w:szCs w:val="28"/>
                    </w:rPr>
                    <w:br/>
                    <w:t>（六）负责所属高校资产信息化工作，并对资产管理信息系统的使用进行指导和监督；</w:t>
                  </w:r>
                  <w:r w:rsidRPr="001E370F">
                    <w:rPr>
                      <w:rFonts w:ascii="宋体" w:eastAsia="宋体" w:hAnsi="宋体" w:cs="宋体"/>
                      <w:kern w:val="0"/>
                      <w:sz w:val="28"/>
                      <w:szCs w:val="28"/>
                    </w:rPr>
                    <w:br/>
                    <w:t>（七）接受财政部门的指导和监督，报告所属高校国有资产管理工作。</w:t>
                  </w:r>
                  <w:r w:rsidRPr="001E370F">
                    <w:rPr>
                      <w:rFonts w:ascii="宋体" w:eastAsia="宋体" w:hAnsi="宋体" w:cs="宋体"/>
                      <w:kern w:val="0"/>
                      <w:sz w:val="28"/>
                      <w:szCs w:val="28"/>
                    </w:rPr>
                    <w:br/>
                  </w:r>
                  <w:r w:rsidRPr="001E370F">
                    <w:rPr>
                      <w:rFonts w:ascii="宋体" w:eastAsia="宋体" w:hAnsi="宋体" w:cs="宋体"/>
                      <w:b/>
                      <w:bCs/>
                      <w:kern w:val="0"/>
                      <w:sz w:val="28"/>
                      <w:szCs w:val="28"/>
                    </w:rPr>
                    <w:t>第九条</w:t>
                  </w:r>
                  <w:r w:rsidRPr="001E370F">
                    <w:rPr>
                      <w:rFonts w:ascii="宋体" w:eastAsia="宋体" w:hAnsi="宋体" w:cs="宋体"/>
                      <w:kern w:val="0"/>
                      <w:sz w:val="28"/>
                      <w:szCs w:val="28"/>
                    </w:rPr>
                    <w:t xml:space="preserve"> 各高校根据本单位的机构设置部门分工，本着精简、高效、规范的原则明确国有资产扎口管理部门，统筹管理全校资产，履行资产管理职责，实现统一领导与归口管理的有机结合。高校国有资产管理机构是综合性的管理部门，根据工作需要，应当配备相应数量的资产、财务、经济、工程技术等专业管理人员，并保持相对稳定，以确保正常开展工作。高校各院、部、系等要指定专人，负责本部门的资产管理工作。</w:t>
                  </w:r>
                  <w:r w:rsidRPr="001E370F">
                    <w:rPr>
                      <w:rFonts w:ascii="宋体" w:eastAsia="宋体" w:hAnsi="宋体" w:cs="宋体"/>
                      <w:kern w:val="0"/>
                      <w:sz w:val="28"/>
                      <w:szCs w:val="28"/>
                    </w:rPr>
                    <w:br/>
                  </w:r>
                  <w:r w:rsidRPr="001E370F">
                    <w:rPr>
                      <w:rFonts w:ascii="宋体" w:eastAsia="宋体" w:hAnsi="宋体" w:cs="宋体"/>
                      <w:b/>
                      <w:bCs/>
                      <w:kern w:val="0"/>
                      <w:sz w:val="28"/>
                      <w:szCs w:val="28"/>
                    </w:rPr>
                    <w:t>第十条</w:t>
                  </w:r>
                  <w:r w:rsidRPr="001E370F">
                    <w:rPr>
                      <w:rFonts w:ascii="宋体" w:eastAsia="宋体" w:hAnsi="宋体" w:cs="宋体"/>
                      <w:kern w:val="0"/>
                      <w:sz w:val="28"/>
                      <w:szCs w:val="28"/>
                    </w:rPr>
                    <w:t xml:space="preserve"> 高校作为国有资产的具体占用、使用单位，应强化国有资产的价值管理、预算管理与实物管理，切实履行好国有资产管理责任，其具体职责：</w:t>
                  </w:r>
                  <w:r w:rsidRPr="001E370F">
                    <w:rPr>
                      <w:rFonts w:ascii="宋体" w:eastAsia="宋体" w:hAnsi="宋体" w:cs="宋体"/>
                      <w:kern w:val="0"/>
                      <w:sz w:val="28"/>
                      <w:szCs w:val="28"/>
                    </w:rPr>
                    <w:br/>
                    <w:t>（一）贯彻执行国家、省及主管部门有关国有资产管理工作的法律、法规，制定本单位国有资产管理的分类管理办法并组织实施，维护国有资产的安全完整，防止国有资产流失；</w:t>
                  </w:r>
                  <w:r w:rsidRPr="001E370F">
                    <w:rPr>
                      <w:rFonts w:ascii="宋体" w:eastAsia="宋体" w:hAnsi="宋体" w:cs="宋体"/>
                      <w:kern w:val="0"/>
                      <w:sz w:val="28"/>
                      <w:szCs w:val="28"/>
                    </w:rPr>
                    <w:br/>
                    <w:t>（二）按规定权限向教育主管部门和财政部门办理国有资产相关审批申报工作，根据审批结果办理国有资产相关处理；</w:t>
                  </w:r>
                  <w:r w:rsidRPr="001E370F">
                    <w:rPr>
                      <w:rFonts w:ascii="宋体" w:eastAsia="宋体" w:hAnsi="宋体" w:cs="宋体"/>
                      <w:kern w:val="0"/>
                      <w:sz w:val="28"/>
                      <w:szCs w:val="28"/>
                    </w:rPr>
                    <w:br/>
                    <w:t>（三）对本单位和所属单位（含所属企业）的国有资产管理工作进行指导、监督、检查；</w:t>
                  </w:r>
                  <w:r w:rsidRPr="001E370F">
                    <w:rPr>
                      <w:rFonts w:ascii="宋体" w:eastAsia="宋体" w:hAnsi="宋体" w:cs="宋体"/>
                      <w:kern w:val="0"/>
                      <w:sz w:val="28"/>
                      <w:szCs w:val="28"/>
                    </w:rPr>
                    <w:br/>
                    <w:t>（四）合理配置和管理国有资产，强化新增资产的论证、计划、采购和验收，及时完成基建工程的竣工验收和交付使用等工作；</w:t>
                  </w:r>
                  <w:r w:rsidRPr="001E370F">
                    <w:rPr>
                      <w:rFonts w:ascii="宋体" w:eastAsia="宋体" w:hAnsi="宋体" w:cs="宋体"/>
                      <w:kern w:val="0"/>
                      <w:sz w:val="28"/>
                      <w:szCs w:val="28"/>
                    </w:rPr>
                    <w:br/>
                  </w:r>
                  <w:r w:rsidRPr="001E370F">
                    <w:rPr>
                      <w:rFonts w:ascii="宋体" w:eastAsia="宋体" w:hAnsi="宋体" w:cs="宋体"/>
                      <w:kern w:val="0"/>
                      <w:sz w:val="28"/>
                      <w:szCs w:val="28"/>
                    </w:rPr>
                    <w:lastRenderedPageBreak/>
                    <w:t>（五）负责本单位国有资产的购置、验收、使用和维护保养等日常工作，建立健全国有资产管理信息化，及时将资产占用、使用情况及增减变动信息录入资产管理信息系统，对本单位国有资产实行动态管理；</w:t>
                  </w:r>
                  <w:r w:rsidRPr="001E370F">
                    <w:rPr>
                      <w:rFonts w:ascii="宋体" w:eastAsia="宋体" w:hAnsi="宋体" w:cs="宋体"/>
                      <w:kern w:val="0"/>
                      <w:sz w:val="28"/>
                      <w:szCs w:val="28"/>
                    </w:rPr>
                    <w:br/>
                    <w:t>（六）具体负责本单位国有资产的对外投资、出租、出借等事项的论证、审核和报批，负责资产收益的收缴工作；</w:t>
                  </w:r>
                  <w:r w:rsidRPr="001E370F">
                    <w:rPr>
                      <w:rFonts w:ascii="宋体" w:eastAsia="宋体" w:hAnsi="宋体" w:cs="宋体"/>
                      <w:kern w:val="0"/>
                      <w:sz w:val="28"/>
                      <w:szCs w:val="28"/>
                    </w:rPr>
                    <w:br/>
                    <w:t>（七）定期或不定期组织国有资产清查盘点工作，按时编报国有资产统计报表和国有资产使用情况报告；</w:t>
                  </w:r>
                  <w:r w:rsidRPr="001E370F">
                    <w:rPr>
                      <w:rFonts w:ascii="宋体" w:eastAsia="宋体" w:hAnsi="宋体" w:cs="宋体"/>
                      <w:kern w:val="0"/>
                      <w:sz w:val="28"/>
                      <w:szCs w:val="28"/>
                    </w:rPr>
                    <w:br/>
                    <w:t>（八）负责研究建立国有资产绩效考核体系，对本单位国有资产实行绩效管理；</w:t>
                  </w:r>
                  <w:r w:rsidRPr="001E370F">
                    <w:rPr>
                      <w:rFonts w:ascii="宋体" w:eastAsia="宋体" w:hAnsi="宋体" w:cs="宋体"/>
                      <w:kern w:val="0"/>
                      <w:sz w:val="28"/>
                      <w:szCs w:val="28"/>
                    </w:rPr>
                    <w:br/>
                    <w:t>（九）加强产权管理。统一办理高校产权变动事项，负责产权界定及纠纷调处申报等产权管理工作；</w:t>
                  </w:r>
                  <w:r w:rsidRPr="001E370F">
                    <w:rPr>
                      <w:rFonts w:ascii="宋体" w:eastAsia="宋体" w:hAnsi="宋体" w:cs="宋体"/>
                      <w:kern w:val="0"/>
                      <w:sz w:val="28"/>
                      <w:szCs w:val="28"/>
                    </w:rPr>
                    <w:br/>
                    <w:t>（十）接受教育部门和财政部门的指导和监督，报告本单位国有资产管理情况。</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第三章 资产配置管理</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第十一条</w:t>
                  </w:r>
                  <w:r w:rsidRPr="001E370F">
                    <w:rPr>
                      <w:rFonts w:ascii="宋体" w:eastAsia="宋体" w:hAnsi="宋体" w:cs="宋体"/>
                      <w:kern w:val="0"/>
                      <w:sz w:val="28"/>
                      <w:szCs w:val="28"/>
                    </w:rPr>
                    <w:t xml:space="preserve"> 高校资产配置是指高校根据事业发展需要，按照国家、省有关规定标准和程序，通过购置、捐赠、调剂等方式或途径配备资产的行为。高校配备国有资产坚持“依法配置、保障需要、科学合理、优化结构、勤俭节约、从严控制”的原则。</w:t>
                  </w:r>
                  <w:r w:rsidRPr="001E370F">
                    <w:rPr>
                      <w:rFonts w:ascii="宋体" w:eastAsia="宋体" w:hAnsi="宋体" w:cs="宋体"/>
                      <w:kern w:val="0"/>
                      <w:sz w:val="28"/>
                      <w:szCs w:val="28"/>
                    </w:rPr>
                    <w:br/>
                  </w:r>
                  <w:r w:rsidRPr="001E370F">
                    <w:rPr>
                      <w:rFonts w:ascii="宋体" w:eastAsia="宋体" w:hAnsi="宋体" w:cs="宋体"/>
                      <w:b/>
                      <w:bCs/>
                      <w:kern w:val="0"/>
                      <w:sz w:val="28"/>
                      <w:szCs w:val="28"/>
                    </w:rPr>
                    <w:t>第十二条</w:t>
                  </w:r>
                  <w:r w:rsidRPr="001E370F">
                    <w:rPr>
                      <w:rFonts w:ascii="宋体" w:eastAsia="宋体" w:hAnsi="宋体" w:cs="宋体"/>
                      <w:kern w:val="0"/>
                      <w:sz w:val="28"/>
                      <w:szCs w:val="28"/>
                    </w:rPr>
                    <w:t xml:space="preserve"> 高校配置资产应当符合规定的标准，没有规定配置标准的资产，应当按照国家有关规定，从严控制，合理配置。</w:t>
                  </w:r>
                  <w:r w:rsidRPr="001E370F">
                    <w:rPr>
                      <w:rFonts w:ascii="宋体" w:eastAsia="宋体" w:hAnsi="宋体" w:cs="宋体"/>
                      <w:kern w:val="0"/>
                      <w:sz w:val="28"/>
                      <w:szCs w:val="28"/>
                    </w:rPr>
                    <w:br/>
                  </w:r>
                  <w:r w:rsidRPr="001E370F">
                    <w:rPr>
                      <w:rFonts w:ascii="宋体" w:eastAsia="宋体" w:hAnsi="宋体" w:cs="宋体"/>
                      <w:b/>
                      <w:bCs/>
                      <w:kern w:val="0"/>
                      <w:sz w:val="28"/>
                      <w:szCs w:val="28"/>
                    </w:rPr>
                    <w:t>第十三条</w:t>
                  </w:r>
                  <w:r w:rsidRPr="001E370F">
                    <w:rPr>
                      <w:rFonts w:ascii="宋体" w:eastAsia="宋体" w:hAnsi="宋体" w:cs="宋体"/>
                      <w:kern w:val="0"/>
                      <w:sz w:val="28"/>
                      <w:szCs w:val="28"/>
                    </w:rPr>
                    <w:t xml:space="preserve"> 高校要优化资产配置，做到物尽其用，切实发挥资产的使用效益。对闲置或使用效益不高的资产首先应在校内进行调剂配置，校内无法调剂的可对外转让。</w:t>
                  </w:r>
                  <w:r w:rsidRPr="001E370F">
                    <w:rPr>
                      <w:rFonts w:ascii="宋体" w:eastAsia="宋体" w:hAnsi="宋体" w:cs="宋体"/>
                      <w:kern w:val="0"/>
                      <w:sz w:val="28"/>
                      <w:szCs w:val="28"/>
                    </w:rPr>
                    <w:br/>
                  </w:r>
                  <w:r w:rsidRPr="001E370F">
                    <w:rPr>
                      <w:rFonts w:ascii="宋体" w:eastAsia="宋体" w:hAnsi="宋体" w:cs="宋体"/>
                      <w:b/>
                      <w:bCs/>
                      <w:kern w:val="0"/>
                      <w:sz w:val="28"/>
                      <w:szCs w:val="28"/>
                    </w:rPr>
                    <w:lastRenderedPageBreak/>
                    <w:t>第十四条</w:t>
                  </w:r>
                  <w:r w:rsidRPr="001E370F">
                    <w:rPr>
                      <w:rFonts w:ascii="宋体" w:eastAsia="宋体" w:hAnsi="宋体" w:cs="宋体"/>
                      <w:kern w:val="0"/>
                      <w:sz w:val="28"/>
                      <w:szCs w:val="28"/>
                    </w:rPr>
                    <w:t xml:space="preserve"> 高校国有资产配置，要严格按照国家的法律、法规和规章制度规定的程序办理。高校购置符合固定资产管理标准的资产，按照下列程序报批：</w:t>
                  </w:r>
                  <w:r w:rsidRPr="001E370F">
                    <w:rPr>
                      <w:rFonts w:ascii="宋体" w:eastAsia="宋体" w:hAnsi="宋体" w:cs="宋体"/>
                      <w:kern w:val="0"/>
                      <w:sz w:val="28"/>
                      <w:szCs w:val="28"/>
                    </w:rPr>
                    <w:br/>
                    <w:t>（一）财务部门会同资产管理相关部门审核资产存量，拟订下一年度资产增量计划，包括拟购置资产的品目、数量、经费来源，经学校审批后纳入下一年度部门预算草案，报教育厅审核。符合《江苏省省级新购大型科学仪器设备联合评议工作管理办法（试行）》范围的仪器设备购置，按其规定执行。</w:t>
                  </w:r>
                  <w:r w:rsidRPr="001E370F">
                    <w:rPr>
                      <w:rFonts w:ascii="宋体" w:eastAsia="宋体" w:hAnsi="宋体" w:cs="宋体"/>
                      <w:kern w:val="0"/>
                      <w:sz w:val="28"/>
                      <w:szCs w:val="28"/>
                    </w:rPr>
                    <w:br/>
                    <w:t>（二）省教育厅根据高校资产存量状况和有关资产配置标准，审核、汇总高校资产增量计划，报省财政厅审批。</w:t>
                  </w:r>
                  <w:r w:rsidRPr="001E370F">
                    <w:rPr>
                      <w:rFonts w:ascii="宋体" w:eastAsia="宋体" w:hAnsi="宋体" w:cs="宋体"/>
                      <w:kern w:val="0"/>
                      <w:sz w:val="28"/>
                      <w:szCs w:val="28"/>
                    </w:rPr>
                    <w:br/>
                    <w:t>（三）高校根据经批复的部门预算办理资产购置。</w:t>
                  </w:r>
                  <w:r w:rsidRPr="001E370F">
                    <w:rPr>
                      <w:rFonts w:ascii="宋体" w:eastAsia="宋体" w:hAnsi="宋体" w:cs="宋体"/>
                      <w:kern w:val="0"/>
                      <w:sz w:val="28"/>
                      <w:szCs w:val="28"/>
                    </w:rPr>
                    <w:br/>
                    <w:t>（四）高校在年度预算执行中遇到无法遇见的事项需要追加资产配置的，须按预算编制程序办理报批。</w:t>
                  </w:r>
                  <w:r w:rsidRPr="001E370F">
                    <w:rPr>
                      <w:rFonts w:ascii="宋体" w:eastAsia="宋体" w:hAnsi="宋体" w:cs="宋体"/>
                      <w:kern w:val="0"/>
                      <w:sz w:val="28"/>
                      <w:szCs w:val="28"/>
                    </w:rPr>
                    <w:br/>
                    <w:t>专项经费购置资产，按其专项经费管理办法执行。</w:t>
                  </w:r>
                  <w:r w:rsidRPr="001E370F">
                    <w:rPr>
                      <w:rFonts w:ascii="宋体" w:eastAsia="宋体" w:hAnsi="宋体" w:cs="宋体"/>
                      <w:kern w:val="0"/>
                      <w:sz w:val="28"/>
                      <w:szCs w:val="28"/>
                    </w:rPr>
                    <w:br/>
                  </w:r>
                  <w:r w:rsidRPr="001E370F">
                    <w:rPr>
                      <w:rFonts w:ascii="宋体" w:eastAsia="宋体" w:hAnsi="宋体" w:cs="宋体"/>
                      <w:b/>
                      <w:bCs/>
                      <w:kern w:val="0"/>
                      <w:sz w:val="28"/>
                      <w:szCs w:val="28"/>
                    </w:rPr>
                    <w:t>第十五条</w:t>
                  </w:r>
                  <w:r w:rsidRPr="001E370F">
                    <w:rPr>
                      <w:rFonts w:ascii="宋体" w:eastAsia="宋体" w:hAnsi="宋体" w:cs="宋体"/>
                      <w:kern w:val="0"/>
                      <w:sz w:val="28"/>
                      <w:szCs w:val="28"/>
                    </w:rPr>
                    <w:t xml:space="preserve"> 高校国有资产购置按照政府采购的有关规定执行。符合《江苏省省级新购大型科学仪器设备联合评议工作管理办法（试行）》范围的仪器设备购置，按其规定执行。资本性购置单价在10万元以上的财政拨款项目，应当进行可行性论证和项目评审。</w:t>
                  </w:r>
                  <w:r w:rsidRPr="001E370F">
                    <w:rPr>
                      <w:rFonts w:ascii="宋体" w:eastAsia="宋体" w:hAnsi="宋体" w:cs="宋体"/>
                      <w:kern w:val="0"/>
                      <w:sz w:val="28"/>
                      <w:szCs w:val="28"/>
                    </w:rPr>
                    <w:br/>
                  </w:r>
                  <w:r w:rsidRPr="001E370F">
                    <w:rPr>
                      <w:rFonts w:ascii="宋体" w:eastAsia="宋体" w:hAnsi="宋体" w:cs="宋体"/>
                      <w:b/>
                      <w:bCs/>
                      <w:kern w:val="0"/>
                      <w:sz w:val="28"/>
                      <w:szCs w:val="28"/>
                    </w:rPr>
                    <w:t>第十六条</w:t>
                  </w:r>
                  <w:r w:rsidRPr="001E370F">
                    <w:rPr>
                      <w:rFonts w:ascii="宋体" w:eastAsia="宋体" w:hAnsi="宋体" w:cs="宋体"/>
                      <w:kern w:val="0"/>
                      <w:sz w:val="28"/>
                      <w:szCs w:val="28"/>
                    </w:rPr>
                    <w:t xml:space="preserve"> 高校无偿调入或接受捐赠形成的资产属国有资产，由高校依法占有使用，并按财务会计制度的有关规定作价入账。</w:t>
                  </w:r>
                  <w:r w:rsidRPr="001E370F">
                    <w:rPr>
                      <w:rFonts w:ascii="宋体" w:eastAsia="宋体" w:hAnsi="宋体" w:cs="宋体"/>
                      <w:kern w:val="0"/>
                      <w:sz w:val="28"/>
                      <w:szCs w:val="28"/>
                    </w:rPr>
                    <w:br/>
                  </w:r>
                  <w:r w:rsidRPr="001E370F">
                    <w:rPr>
                      <w:rFonts w:ascii="宋体" w:eastAsia="宋体" w:hAnsi="宋体" w:cs="宋体"/>
                      <w:b/>
                      <w:bCs/>
                      <w:kern w:val="0"/>
                      <w:sz w:val="28"/>
                      <w:szCs w:val="28"/>
                    </w:rPr>
                    <w:t>第十七条</w:t>
                  </w:r>
                  <w:r w:rsidRPr="001E370F">
                    <w:rPr>
                      <w:rFonts w:ascii="宋体" w:eastAsia="宋体" w:hAnsi="宋体" w:cs="宋体"/>
                      <w:kern w:val="0"/>
                      <w:sz w:val="28"/>
                      <w:szCs w:val="28"/>
                    </w:rPr>
                    <w:t xml:space="preserve"> 高校应对新增资产配置及时进行验收、办理使用登记，录入资产管理信息系统，及时进行账务处理，保证账账、账实的一致性。</w:t>
                  </w:r>
                  <w:r w:rsidRPr="001E370F">
                    <w:rPr>
                      <w:rFonts w:ascii="宋体" w:eastAsia="宋体" w:hAnsi="宋体" w:cs="宋体"/>
                      <w:kern w:val="0"/>
                      <w:sz w:val="28"/>
                      <w:szCs w:val="28"/>
                    </w:rPr>
                    <w:br/>
                    <w:t>房屋建筑物等自建形式配置的资产，应在竣工验收后六个月内完成竣工决算审计，办理财产移交和权属证书，并按照固定资产管理要求，及时做好该部分资产的领用使用登记和会计入账工作。对于无法及时完成竣工结算的自建资产，应通过暂估形式及时办理资产入账工作。</w:t>
                  </w:r>
                  <w:r w:rsidRPr="001E370F">
                    <w:rPr>
                      <w:rFonts w:ascii="宋体" w:eastAsia="宋体" w:hAnsi="宋体" w:cs="宋体"/>
                      <w:kern w:val="0"/>
                      <w:sz w:val="28"/>
                      <w:szCs w:val="28"/>
                    </w:rPr>
                    <w:br/>
                  </w:r>
                  <w:r w:rsidRPr="001E370F">
                    <w:rPr>
                      <w:rFonts w:ascii="宋体" w:eastAsia="宋体" w:hAnsi="宋体" w:cs="宋体"/>
                      <w:b/>
                      <w:bCs/>
                      <w:kern w:val="0"/>
                      <w:sz w:val="28"/>
                      <w:szCs w:val="28"/>
                    </w:rPr>
                    <w:lastRenderedPageBreak/>
                    <w:t>第十八条</w:t>
                  </w:r>
                  <w:r w:rsidRPr="001E370F">
                    <w:rPr>
                      <w:rFonts w:ascii="宋体" w:eastAsia="宋体" w:hAnsi="宋体" w:cs="宋体"/>
                      <w:kern w:val="0"/>
                      <w:sz w:val="28"/>
                      <w:szCs w:val="28"/>
                    </w:rPr>
                    <w:t xml:space="preserve"> 高校可根据本单位实际情况探索建立教学、科研以及行政管理等所需材料、低值易耗品的集中采购制度，逐步实行“统一采购、统一配发、统一结算”。</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第四章 资产使用管理</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第十九条</w:t>
                  </w:r>
                  <w:r w:rsidRPr="001E370F">
                    <w:rPr>
                      <w:rFonts w:ascii="宋体" w:eastAsia="宋体" w:hAnsi="宋体" w:cs="宋体"/>
                      <w:kern w:val="0"/>
                      <w:sz w:val="28"/>
                      <w:szCs w:val="28"/>
                    </w:rPr>
                    <w:t xml:space="preserve"> 高校国有资产的使用包括单位自用和对外投资、出租、出借等方式。</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第二十条</w:t>
                  </w:r>
                  <w:r w:rsidRPr="001E370F">
                    <w:rPr>
                      <w:rFonts w:ascii="宋体" w:eastAsia="宋体" w:hAnsi="宋体" w:cs="宋体"/>
                      <w:kern w:val="0"/>
                      <w:sz w:val="28"/>
                      <w:szCs w:val="28"/>
                    </w:rPr>
                    <w:t xml:space="preserve"> 高校要做好国有资产的日常使用管理工作，建立严格的清查盘点制度，定期或不定期对资产使用状况进行清查盘点，建立健全国有资产管理经济责任制，将资产管理的责任落实到有关部门和个人。</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第二十一条</w:t>
                  </w:r>
                  <w:r w:rsidRPr="001E370F">
                    <w:rPr>
                      <w:rFonts w:ascii="宋体" w:eastAsia="宋体" w:hAnsi="宋体" w:cs="宋体"/>
                      <w:kern w:val="0"/>
                      <w:sz w:val="28"/>
                      <w:szCs w:val="28"/>
                    </w:rPr>
                    <w:t xml:space="preserve"> 高校要建立和完善国有资产使用有效性的评价机制，对国有资产管理和使用情况进行考核，依据考核结果，建立与预算管理相结合的有效的激励和约束机制，提高本单位国有资产和财政资金使用的有效性。</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第二十二条</w:t>
                  </w:r>
                  <w:r w:rsidRPr="001E370F">
                    <w:rPr>
                      <w:rFonts w:ascii="宋体" w:eastAsia="宋体" w:hAnsi="宋体" w:cs="宋体"/>
                      <w:kern w:val="0"/>
                      <w:sz w:val="28"/>
                      <w:szCs w:val="28"/>
                    </w:rPr>
                    <w:t xml:space="preserve"> 高校要加强对无形资产使用的管理。对各项专利权、商标权、著作权、非专利技术、商誉以及其它财产权利要制定相应的使用管理办法，防止无形资产流失。</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第二十三条</w:t>
                  </w:r>
                  <w:r w:rsidRPr="001E370F">
                    <w:rPr>
                      <w:rFonts w:ascii="宋体" w:eastAsia="宋体" w:hAnsi="宋体" w:cs="宋体"/>
                      <w:kern w:val="0"/>
                      <w:sz w:val="28"/>
                      <w:szCs w:val="28"/>
                    </w:rPr>
                    <w:t xml:space="preserve"> 高校严禁用占用、使用的国有资产对外担保。高校所属控股企业进行对外担保，应在严格论证的基础上向教育主管部门申请，经教育厅审核后报财政部门审批。</w:t>
                  </w:r>
                  <w:r w:rsidRPr="001E370F">
                    <w:rPr>
                      <w:rFonts w:ascii="宋体" w:eastAsia="宋体" w:hAnsi="宋体" w:cs="宋体"/>
                      <w:kern w:val="0"/>
                      <w:sz w:val="28"/>
                      <w:szCs w:val="28"/>
                    </w:rPr>
                    <w:br/>
                    <w:t>高校的土地使用权、财政拨款和维持事业正常运转、保证完成事业任务的房屋、设施、设备等各类资产不得用于对外投资，也不得出租、出借和提供担保。</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第一节 资产自用管理</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kern w:val="0"/>
                      <w:sz w:val="28"/>
                      <w:szCs w:val="28"/>
                    </w:rPr>
                    <w:t>高校自用资产管理指高校国有资产的购置、登记、领用使用、维护保管、清</w:t>
                  </w:r>
                  <w:r w:rsidRPr="001E370F">
                    <w:rPr>
                      <w:rFonts w:ascii="宋体" w:eastAsia="宋体" w:hAnsi="宋体" w:cs="宋体"/>
                      <w:kern w:val="0"/>
                      <w:sz w:val="28"/>
                      <w:szCs w:val="28"/>
                    </w:rPr>
                    <w:lastRenderedPageBreak/>
                    <w:t>查盘点、资产处置、资产共享共用等行为。</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第二十四条</w:t>
                  </w:r>
                  <w:r w:rsidRPr="001E370F">
                    <w:rPr>
                      <w:rFonts w:ascii="宋体" w:eastAsia="宋体" w:hAnsi="宋体" w:cs="宋体"/>
                      <w:kern w:val="0"/>
                      <w:sz w:val="28"/>
                      <w:szCs w:val="28"/>
                    </w:rPr>
                    <w:t xml:space="preserve"> 资产购置。高校应按照批准的资产购置预算办理资产购置事项，属于政府采购项目的，依法实施政府采购。各单位要严格按照申购、审批、招标、合同订立、验收、付款等控制流程购置资产，不得超标准、超预算购置。</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第二十五条</w:t>
                  </w:r>
                  <w:r w:rsidRPr="001E370F">
                    <w:rPr>
                      <w:rFonts w:ascii="宋体" w:eastAsia="宋体" w:hAnsi="宋体" w:cs="宋体"/>
                      <w:kern w:val="0"/>
                      <w:sz w:val="28"/>
                      <w:szCs w:val="28"/>
                    </w:rPr>
                    <w:t xml:space="preserve"> 资产登记。高校对通过购置、置换、接受捐赠、无偿划拨等方式获得的资产，单位资产管理部门应严把数量、质量关，验收合格并办理登记入库手续后，在资产管理信息系统中进行资产实物明细登记，建立资产实物明细账，单位财务管理部门应根据资产的相关凭证或文件及时进行账务处理。</w:t>
                  </w:r>
                  <w:r w:rsidRPr="001E370F">
                    <w:rPr>
                      <w:rFonts w:ascii="宋体" w:eastAsia="宋体" w:hAnsi="宋体" w:cs="宋体"/>
                      <w:kern w:val="0"/>
                      <w:sz w:val="28"/>
                      <w:szCs w:val="28"/>
                    </w:rPr>
                    <w:br/>
                    <w:t>自建资产应及时办理竣工财务决算、竣工验收以及按相关规定办理资产移交和产权登记。</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第二十六条</w:t>
                  </w:r>
                  <w:r w:rsidRPr="001E370F">
                    <w:rPr>
                      <w:rFonts w:ascii="宋体" w:eastAsia="宋体" w:hAnsi="宋体" w:cs="宋体"/>
                      <w:kern w:val="0"/>
                      <w:sz w:val="28"/>
                      <w:szCs w:val="28"/>
                    </w:rPr>
                    <w:t xml:space="preserve"> 资产领用使用。高校应在资产实物明细账中，全面动态反映本单位资产的领用使用情况。高校必须建立严格的使用保管责任系统，落实资产使用责任部门和责任人。</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第二十七条</w:t>
                  </w:r>
                  <w:r w:rsidRPr="001E370F">
                    <w:rPr>
                      <w:rFonts w:ascii="宋体" w:eastAsia="宋体" w:hAnsi="宋体" w:cs="宋体"/>
                      <w:kern w:val="0"/>
                      <w:sz w:val="28"/>
                      <w:szCs w:val="28"/>
                    </w:rPr>
                    <w:t xml:space="preserve"> 资产清查盘点。高校应定期对国有资产进行清查盘点，单位资产管理部门要与财务部门、具体领用使用部门定期进行账目核对，做到账账相符、账卡相符、账实相符。对盘盈、盘亏和毁损的资产，按规定程序和权限，报请有关部门审批。</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第二十八条</w:t>
                  </w:r>
                  <w:r w:rsidRPr="001E370F">
                    <w:rPr>
                      <w:rFonts w:ascii="宋体" w:eastAsia="宋体" w:hAnsi="宋体" w:cs="宋体"/>
                      <w:kern w:val="0"/>
                      <w:sz w:val="28"/>
                      <w:szCs w:val="28"/>
                    </w:rPr>
                    <w:t xml:space="preserve"> 资产处置。高校资产需要处置时，应执行江苏省省级行政事业单位国有资产处置有关管理规定。</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第二十九条</w:t>
                  </w:r>
                  <w:r w:rsidRPr="001E370F">
                    <w:rPr>
                      <w:rFonts w:ascii="宋体" w:eastAsia="宋体" w:hAnsi="宋体" w:cs="宋体"/>
                      <w:kern w:val="0"/>
                      <w:sz w:val="28"/>
                      <w:szCs w:val="28"/>
                    </w:rPr>
                    <w:t xml:space="preserve"> 资产共享共用。省教育厅、省属各高校要创新工作方法，按照公平、节俭、高效的原则，采取有效的激励机制，建立资产共享共用平台，提高资产利用效率，具体办法另行制定。</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lastRenderedPageBreak/>
                    <w:t>第二节 资产出租出借管理</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第三十条</w:t>
                  </w:r>
                  <w:r w:rsidRPr="001E370F">
                    <w:rPr>
                      <w:rFonts w:ascii="宋体" w:eastAsia="宋体" w:hAnsi="宋体" w:cs="宋体"/>
                      <w:kern w:val="0"/>
                      <w:sz w:val="28"/>
                      <w:szCs w:val="28"/>
                    </w:rPr>
                    <w:t xml:space="preserve"> 资产出租是指高校在保证履行完成教育事业任务的前提下，经批准以有偿方式将占有、使用的国有资产让渡给公民个人、法人或其他组织使用的行为。</w:t>
                  </w:r>
                  <w:r w:rsidRPr="001E370F">
                    <w:rPr>
                      <w:rFonts w:ascii="宋体" w:eastAsia="宋体" w:hAnsi="宋体" w:cs="宋体"/>
                      <w:kern w:val="0"/>
                      <w:sz w:val="28"/>
                      <w:szCs w:val="28"/>
                    </w:rPr>
                    <w:br/>
                    <w:t>资产出借是指高校在保证履行完成事业任务的前提下，经批准将占有、使用的国有资产无偿让渡给其他行政事业单位使用的行为。</w:t>
                  </w:r>
                  <w:r w:rsidRPr="001E370F">
                    <w:rPr>
                      <w:rFonts w:ascii="宋体" w:eastAsia="宋体" w:hAnsi="宋体" w:cs="宋体"/>
                      <w:kern w:val="0"/>
                      <w:sz w:val="28"/>
                      <w:szCs w:val="28"/>
                    </w:rPr>
                    <w:br/>
                    <w:t>高校不得以无偿方式将国有资产出借给公民个人、行政事业单位之外的法人或其他组织使用。高校之间因工作需要确需无偿占用对方资产的，应按规定程序和权限报批。</w:t>
                  </w:r>
                  <w:r w:rsidRPr="001E370F">
                    <w:rPr>
                      <w:rFonts w:ascii="宋体" w:eastAsia="宋体" w:hAnsi="宋体" w:cs="宋体"/>
                      <w:kern w:val="0"/>
                      <w:sz w:val="28"/>
                      <w:szCs w:val="28"/>
                    </w:rPr>
                    <w:br/>
                    <w:t>高校的货币资金不得用于出借。法律、法规另有规定的除外。</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第三十一条</w:t>
                  </w:r>
                  <w:r w:rsidRPr="001E370F">
                    <w:rPr>
                      <w:rFonts w:ascii="宋体" w:eastAsia="宋体" w:hAnsi="宋体" w:cs="宋体"/>
                      <w:kern w:val="0"/>
                      <w:sz w:val="28"/>
                      <w:szCs w:val="28"/>
                    </w:rPr>
                    <w:t xml:space="preserve"> 高校国有资产出租、出借行为，必须向省教育厅报批，其中：出租出借资产单项或批量价值在300万元以下的，须经教育厅直接审批并报省财政厅备案；出租出借资产单项或批量价值在300万元（含300万元）以上的，须经教育厅审核同意后，报省财政厅审批。</w:t>
                  </w:r>
                  <w:r w:rsidRPr="001E370F">
                    <w:rPr>
                      <w:rFonts w:ascii="宋体" w:eastAsia="宋体" w:hAnsi="宋体" w:cs="宋体"/>
                      <w:kern w:val="0"/>
                      <w:sz w:val="28"/>
                      <w:szCs w:val="28"/>
                    </w:rPr>
                    <w:br/>
                    <w:t>不改变国有资产原有使用功能的季节性、临时性出租出借（不超过三个月）行为除外。</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第三十二条</w:t>
                  </w:r>
                  <w:r w:rsidRPr="001E370F">
                    <w:rPr>
                      <w:rFonts w:ascii="宋体" w:eastAsia="宋体" w:hAnsi="宋体" w:cs="宋体"/>
                      <w:kern w:val="0"/>
                      <w:sz w:val="28"/>
                      <w:szCs w:val="28"/>
                    </w:rPr>
                    <w:t xml:space="preserve"> 高校国有资产出租、出借，应在严格论证的基础上提出申请，附相关材料，报教育厅审核或者审批。教育厅对申报材料的完整性、决策过程的合规性进行审查，按规定权限报省财政厅审批。</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第三十三条</w:t>
                  </w:r>
                  <w:r w:rsidRPr="001E370F">
                    <w:rPr>
                      <w:rFonts w:ascii="宋体" w:eastAsia="宋体" w:hAnsi="宋体" w:cs="宋体"/>
                      <w:kern w:val="0"/>
                      <w:sz w:val="28"/>
                      <w:szCs w:val="28"/>
                    </w:rPr>
                    <w:t xml:space="preserve"> 高校申请办理资产出租、出借事项的，应提交如下材料，并对材料的真实性、有效性、准确性负责：</w:t>
                  </w:r>
                  <w:r w:rsidRPr="001E370F">
                    <w:rPr>
                      <w:rFonts w:ascii="宋体" w:eastAsia="宋体" w:hAnsi="宋体" w:cs="宋体"/>
                      <w:kern w:val="0"/>
                      <w:sz w:val="28"/>
                      <w:szCs w:val="28"/>
                    </w:rPr>
                    <w:br/>
                    <w:t>（一）单位拟出租、出借国有资产的书面申请；</w:t>
                  </w:r>
                  <w:r w:rsidRPr="001E370F">
                    <w:rPr>
                      <w:rFonts w:ascii="宋体" w:eastAsia="宋体" w:hAnsi="宋体" w:cs="宋体"/>
                      <w:kern w:val="0"/>
                      <w:sz w:val="28"/>
                      <w:szCs w:val="28"/>
                    </w:rPr>
                    <w:br/>
                    <w:t>（二）单位出租、出借国有资产可行性论证报告；</w:t>
                  </w:r>
                  <w:r w:rsidRPr="001E370F">
                    <w:rPr>
                      <w:rFonts w:ascii="宋体" w:eastAsia="宋体" w:hAnsi="宋体" w:cs="宋体"/>
                      <w:kern w:val="0"/>
                      <w:sz w:val="28"/>
                      <w:szCs w:val="28"/>
                    </w:rPr>
                    <w:br/>
                  </w:r>
                  <w:r w:rsidRPr="001E370F">
                    <w:rPr>
                      <w:rFonts w:ascii="宋体" w:eastAsia="宋体" w:hAnsi="宋体" w:cs="宋体"/>
                      <w:kern w:val="0"/>
                      <w:sz w:val="28"/>
                      <w:szCs w:val="28"/>
                    </w:rPr>
                    <w:lastRenderedPageBreak/>
                    <w:t>（三）单位同意国有资产出租、出借的内部决议或会议纪要复印件（加盖单位公章）；</w:t>
                  </w:r>
                  <w:r w:rsidRPr="001E370F">
                    <w:rPr>
                      <w:rFonts w:ascii="宋体" w:eastAsia="宋体" w:hAnsi="宋体" w:cs="宋体"/>
                      <w:kern w:val="0"/>
                      <w:sz w:val="28"/>
                      <w:szCs w:val="28"/>
                    </w:rPr>
                    <w:br/>
                    <w:t>（四）拟出租、出借资产的价值证明及权属证明，如购货发票、工程决算副本、房屋所有权证等凭据的复印件（加盖单位公章）；</w:t>
                  </w:r>
                  <w:r w:rsidRPr="001E370F">
                    <w:rPr>
                      <w:rFonts w:ascii="宋体" w:eastAsia="宋体" w:hAnsi="宋体" w:cs="宋体"/>
                      <w:kern w:val="0"/>
                      <w:sz w:val="28"/>
                      <w:szCs w:val="28"/>
                    </w:rPr>
                    <w:br/>
                    <w:t>（五）其他有关资料。</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第三十四条</w:t>
                  </w:r>
                  <w:r w:rsidRPr="001E370F">
                    <w:rPr>
                      <w:rFonts w:ascii="宋体" w:eastAsia="宋体" w:hAnsi="宋体" w:cs="宋体"/>
                      <w:kern w:val="0"/>
                      <w:sz w:val="28"/>
                      <w:szCs w:val="28"/>
                    </w:rPr>
                    <w:t xml:space="preserve"> 高校国有资产有下列情形之一的，不得出租、出借：</w:t>
                  </w:r>
                  <w:r w:rsidRPr="001E370F">
                    <w:rPr>
                      <w:rFonts w:ascii="宋体" w:eastAsia="宋体" w:hAnsi="宋体" w:cs="宋体"/>
                      <w:kern w:val="0"/>
                      <w:sz w:val="28"/>
                      <w:szCs w:val="28"/>
                    </w:rPr>
                    <w:br/>
                    <w:t>（一）已被依法查封、冻结的；</w:t>
                  </w:r>
                  <w:r w:rsidRPr="001E370F">
                    <w:rPr>
                      <w:rFonts w:ascii="宋体" w:eastAsia="宋体" w:hAnsi="宋体" w:cs="宋体"/>
                      <w:kern w:val="0"/>
                      <w:sz w:val="28"/>
                      <w:szCs w:val="28"/>
                    </w:rPr>
                    <w:br/>
                    <w:t>（二）未取得其他共有人同意的；</w:t>
                  </w:r>
                  <w:r w:rsidRPr="001E370F">
                    <w:rPr>
                      <w:rFonts w:ascii="宋体" w:eastAsia="宋体" w:hAnsi="宋体" w:cs="宋体"/>
                      <w:kern w:val="0"/>
                      <w:sz w:val="28"/>
                      <w:szCs w:val="28"/>
                    </w:rPr>
                    <w:br/>
                    <w:t>（三）权属不清或产权有争议的；</w:t>
                  </w:r>
                  <w:r w:rsidRPr="001E370F">
                    <w:rPr>
                      <w:rFonts w:ascii="宋体" w:eastAsia="宋体" w:hAnsi="宋体" w:cs="宋体"/>
                      <w:kern w:val="0"/>
                      <w:sz w:val="28"/>
                      <w:szCs w:val="28"/>
                    </w:rPr>
                    <w:br/>
                    <w:t>（四）其他违反法律、法规规定的。</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第三十五条</w:t>
                  </w:r>
                  <w:r w:rsidRPr="001E370F">
                    <w:rPr>
                      <w:rFonts w:ascii="宋体" w:eastAsia="宋体" w:hAnsi="宋体" w:cs="宋体"/>
                      <w:kern w:val="0"/>
                      <w:sz w:val="28"/>
                      <w:szCs w:val="28"/>
                    </w:rPr>
                    <w:t xml:space="preserve"> 高校资产出租应按照公开、公平、公正原则，委托经财政、教育主管部门确认的有资质的产权交易机构实行公开招租，因特殊情况无法公开招租的，须说明理由，报经有关部门审批同意后，可由高校自行进行公开招标招租或以其他方式出租，并将结果报教育厅备案。</w:t>
                  </w:r>
                  <w:r w:rsidRPr="001E370F">
                    <w:rPr>
                      <w:rFonts w:ascii="宋体" w:eastAsia="宋体" w:hAnsi="宋体" w:cs="宋体"/>
                      <w:kern w:val="0"/>
                      <w:sz w:val="28"/>
                      <w:szCs w:val="28"/>
                    </w:rPr>
                    <w:br/>
                    <w:t>通过非公开方式招租的，租金价格不得低于市场平均价格，其中房产的租金价格应参照同类地区同类房产的出租价格确定，如无法提供的，必须委托中介机构进行评估。</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第三十六条</w:t>
                  </w:r>
                  <w:r w:rsidRPr="001E370F">
                    <w:rPr>
                      <w:rFonts w:ascii="宋体" w:eastAsia="宋体" w:hAnsi="宋体" w:cs="宋体"/>
                      <w:kern w:val="0"/>
                      <w:sz w:val="28"/>
                      <w:szCs w:val="28"/>
                    </w:rPr>
                    <w:t xml:space="preserve"> 高校资产出租必须签订符合相关法律、法规规定的合同，合同文本格式由省财政厅统一制定，其中，房产租赁期限最长不得超过5年，其他资产租赁期限最长不得超过3年。</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第三十七条</w:t>
                  </w:r>
                  <w:r w:rsidRPr="001E370F">
                    <w:rPr>
                      <w:rFonts w:ascii="宋体" w:eastAsia="宋体" w:hAnsi="宋体" w:cs="宋体"/>
                      <w:kern w:val="0"/>
                      <w:sz w:val="28"/>
                      <w:szCs w:val="28"/>
                    </w:rPr>
                    <w:t xml:space="preserve"> 高校将房产、车辆、场地等国有资产承包给他人经营获取收益的，视同租赁行为，同时应按本办法规定程序报批。</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第三十八条</w:t>
                  </w:r>
                  <w:r w:rsidRPr="001E370F">
                    <w:rPr>
                      <w:rFonts w:ascii="宋体" w:eastAsia="宋体" w:hAnsi="宋体" w:cs="宋体"/>
                      <w:kern w:val="0"/>
                      <w:sz w:val="28"/>
                      <w:szCs w:val="28"/>
                    </w:rPr>
                    <w:t xml:space="preserve"> 高校对资产出租出借应建立统一管理制度，并将资产出租出借信息录入资产管理信息系统，有条件的高校应逐步建立资产管理部门统一组织</w:t>
                  </w:r>
                  <w:r w:rsidRPr="001E370F">
                    <w:rPr>
                      <w:rFonts w:ascii="宋体" w:eastAsia="宋体" w:hAnsi="宋体" w:cs="宋体"/>
                      <w:kern w:val="0"/>
                      <w:sz w:val="28"/>
                      <w:szCs w:val="28"/>
                    </w:rPr>
                    <w:lastRenderedPageBreak/>
                    <w:t>管理资产出租出借。</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第三节 资产对外投资管理</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第三十九条</w:t>
                  </w:r>
                  <w:r w:rsidRPr="001E370F">
                    <w:rPr>
                      <w:rFonts w:ascii="宋体" w:eastAsia="宋体" w:hAnsi="宋体" w:cs="宋体"/>
                      <w:kern w:val="0"/>
                      <w:sz w:val="28"/>
                      <w:szCs w:val="28"/>
                    </w:rPr>
                    <w:t xml:space="preserve"> 资产对外投资是指高校根据法律、法规的有关规定，在确保履行职责，完成事业目标、任务的前提下，根据事业发展规划和业务拓展需要，以国有资产对外投资、入股、合资、注册登记独立核算企业的行为。</w:t>
                  </w:r>
                  <w:r w:rsidRPr="001E370F">
                    <w:rPr>
                      <w:rFonts w:ascii="宋体" w:eastAsia="宋体" w:hAnsi="宋体" w:cs="宋体"/>
                      <w:kern w:val="0"/>
                      <w:sz w:val="28"/>
                      <w:szCs w:val="28"/>
                    </w:rPr>
                    <w:br/>
                  </w:r>
                  <w:r w:rsidRPr="001E370F">
                    <w:rPr>
                      <w:rFonts w:ascii="宋体" w:eastAsia="宋体" w:hAnsi="宋体" w:cs="宋体"/>
                      <w:b/>
                      <w:bCs/>
                      <w:kern w:val="0"/>
                      <w:sz w:val="28"/>
                      <w:szCs w:val="28"/>
                    </w:rPr>
                    <w:t>第四十条</w:t>
                  </w:r>
                  <w:r w:rsidRPr="001E370F">
                    <w:rPr>
                      <w:rFonts w:ascii="宋体" w:eastAsia="宋体" w:hAnsi="宋体" w:cs="宋体"/>
                      <w:kern w:val="0"/>
                      <w:sz w:val="28"/>
                      <w:szCs w:val="28"/>
                    </w:rPr>
                    <w:t xml:space="preserve"> 高校利用国有资产对外投资，投资总额在300万元以下的，须经教育厅按照有关规定进行审批，并报省财政厅备案。投资总额在300万元以上（含300万元）的，经教育厅审核后报省财政厅审批。</w:t>
                  </w:r>
                  <w:r w:rsidRPr="001E370F">
                    <w:rPr>
                      <w:rFonts w:ascii="宋体" w:eastAsia="宋体" w:hAnsi="宋体" w:cs="宋体"/>
                      <w:kern w:val="0"/>
                      <w:sz w:val="28"/>
                      <w:szCs w:val="28"/>
                    </w:rPr>
                    <w:br/>
                  </w:r>
                  <w:r w:rsidRPr="001E370F">
                    <w:rPr>
                      <w:rFonts w:ascii="宋体" w:eastAsia="宋体" w:hAnsi="宋体" w:cs="宋体"/>
                      <w:b/>
                      <w:bCs/>
                      <w:kern w:val="0"/>
                      <w:sz w:val="28"/>
                      <w:szCs w:val="28"/>
                    </w:rPr>
                    <w:t>第四十一条</w:t>
                  </w:r>
                  <w:r w:rsidRPr="001E370F">
                    <w:rPr>
                      <w:rFonts w:ascii="宋体" w:eastAsia="宋体" w:hAnsi="宋体" w:cs="宋体"/>
                      <w:kern w:val="0"/>
                      <w:sz w:val="28"/>
                      <w:szCs w:val="28"/>
                    </w:rPr>
                    <w:t xml:space="preserve"> 高校应在科学论证、公开决策的基础上提出对外投资申请，附相关材料，报教育厅审核或者审批。教育厅对高校申报材料的完整性、决策过程的合规性、拟投资项目资金来源的合法性等进行审查，并报省财政厅审批或者备案。</w:t>
                  </w:r>
                  <w:r w:rsidRPr="001E370F">
                    <w:rPr>
                      <w:rFonts w:ascii="宋体" w:eastAsia="宋体" w:hAnsi="宋体" w:cs="宋体"/>
                      <w:kern w:val="0"/>
                      <w:sz w:val="28"/>
                      <w:szCs w:val="28"/>
                    </w:rPr>
                    <w:br/>
                  </w:r>
                  <w:r w:rsidRPr="001E370F">
                    <w:rPr>
                      <w:rFonts w:ascii="宋体" w:eastAsia="宋体" w:hAnsi="宋体" w:cs="宋体"/>
                      <w:b/>
                      <w:bCs/>
                      <w:kern w:val="0"/>
                      <w:sz w:val="28"/>
                      <w:szCs w:val="28"/>
                    </w:rPr>
                    <w:t>第四十二条</w:t>
                  </w:r>
                  <w:r w:rsidRPr="001E370F">
                    <w:rPr>
                      <w:rFonts w:ascii="宋体" w:eastAsia="宋体" w:hAnsi="宋体" w:cs="宋体"/>
                      <w:kern w:val="0"/>
                      <w:sz w:val="28"/>
                      <w:szCs w:val="28"/>
                    </w:rPr>
                    <w:t xml:space="preserve"> 高校申请办理国有资产新增对外投资或在原股份上增资扩股的，应提交如下材料，并对材料的真实性、有效性、准确性负责：</w:t>
                  </w:r>
                  <w:r w:rsidRPr="001E370F">
                    <w:rPr>
                      <w:rFonts w:ascii="宋体" w:eastAsia="宋体" w:hAnsi="宋体" w:cs="宋体"/>
                      <w:kern w:val="0"/>
                      <w:sz w:val="28"/>
                      <w:szCs w:val="28"/>
                    </w:rPr>
                    <w:br/>
                    <w:t>（一）拟办理国有资产对外投资的书面申请；</w:t>
                  </w:r>
                  <w:r w:rsidRPr="001E370F">
                    <w:rPr>
                      <w:rFonts w:ascii="宋体" w:eastAsia="宋体" w:hAnsi="宋体" w:cs="宋体"/>
                      <w:kern w:val="0"/>
                      <w:sz w:val="28"/>
                      <w:szCs w:val="28"/>
                    </w:rPr>
                    <w:br/>
                    <w:t>（二）对外投资可行性论证报告；</w:t>
                  </w:r>
                  <w:r w:rsidRPr="001E370F">
                    <w:rPr>
                      <w:rFonts w:ascii="宋体" w:eastAsia="宋体" w:hAnsi="宋体" w:cs="宋体"/>
                      <w:kern w:val="0"/>
                      <w:sz w:val="28"/>
                      <w:szCs w:val="28"/>
                    </w:rPr>
                    <w:br/>
                    <w:t>（三）对外投资的内部决议或会议纪要复印件（加盖单位公章）；</w:t>
                  </w:r>
                  <w:r w:rsidRPr="001E370F">
                    <w:rPr>
                      <w:rFonts w:ascii="宋体" w:eastAsia="宋体" w:hAnsi="宋体" w:cs="宋体"/>
                      <w:kern w:val="0"/>
                      <w:sz w:val="28"/>
                      <w:szCs w:val="28"/>
                    </w:rPr>
                    <w:br/>
                    <w:t>（四）拟对外投资的资产价值证明及权属证明，如购货发票、工程决算副本、房屋所有权证、股权证等凭据的复印件（加盖单位公章）；</w:t>
                  </w:r>
                  <w:r w:rsidRPr="001E370F">
                    <w:rPr>
                      <w:rFonts w:ascii="宋体" w:eastAsia="宋体" w:hAnsi="宋体" w:cs="宋体"/>
                      <w:kern w:val="0"/>
                      <w:sz w:val="28"/>
                      <w:szCs w:val="28"/>
                    </w:rPr>
                    <w:br/>
                    <w:t>（五）拟创办经济实体的章程；工商行政管理部门下发的企业名称预先核准通知书；</w:t>
                  </w:r>
                  <w:r w:rsidRPr="001E370F">
                    <w:rPr>
                      <w:rFonts w:ascii="宋体" w:eastAsia="宋体" w:hAnsi="宋体" w:cs="宋体"/>
                      <w:kern w:val="0"/>
                      <w:sz w:val="28"/>
                      <w:szCs w:val="28"/>
                    </w:rPr>
                    <w:br/>
                    <w:t>（六）投资双方签订的合作意向书、协议草案或合同草案；</w:t>
                  </w:r>
                  <w:r w:rsidRPr="001E370F">
                    <w:rPr>
                      <w:rFonts w:ascii="宋体" w:eastAsia="宋体" w:hAnsi="宋体" w:cs="宋体"/>
                      <w:kern w:val="0"/>
                      <w:sz w:val="28"/>
                      <w:szCs w:val="28"/>
                    </w:rPr>
                    <w:br/>
                    <w:t>（七）控股或参股公司增资扩股董事会决议；</w:t>
                  </w:r>
                  <w:r w:rsidRPr="001E370F">
                    <w:rPr>
                      <w:rFonts w:ascii="宋体" w:eastAsia="宋体" w:hAnsi="宋体" w:cs="宋体"/>
                      <w:kern w:val="0"/>
                      <w:sz w:val="28"/>
                      <w:szCs w:val="28"/>
                    </w:rPr>
                    <w:br/>
                  </w:r>
                  <w:r w:rsidRPr="001E370F">
                    <w:rPr>
                      <w:rFonts w:ascii="宋体" w:eastAsia="宋体" w:hAnsi="宋体" w:cs="宋体"/>
                      <w:kern w:val="0"/>
                      <w:sz w:val="28"/>
                      <w:szCs w:val="28"/>
                    </w:rPr>
                    <w:lastRenderedPageBreak/>
                    <w:t>（八）本单位法人证书复印件，拟合作方的营业执照复印件、法人登记证或个人身份证复印件；</w:t>
                  </w:r>
                  <w:r w:rsidRPr="001E370F">
                    <w:rPr>
                      <w:rFonts w:ascii="宋体" w:eastAsia="宋体" w:hAnsi="宋体" w:cs="宋体"/>
                      <w:kern w:val="0"/>
                      <w:sz w:val="28"/>
                      <w:szCs w:val="28"/>
                    </w:rPr>
                    <w:br/>
                    <w:t>（九）高校上年度财务决算报表；</w:t>
                  </w:r>
                  <w:r w:rsidRPr="001E370F">
                    <w:rPr>
                      <w:rFonts w:ascii="宋体" w:eastAsia="宋体" w:hAnsi="宋体" w:cs="宋体"/>
                      <w:kern w:val="0"/>
                      <w:sz w:val="28"/>
                      <w:szCs w:val="28"/>
                    </w:rPr>
                    <w:br/>
                    <w:t>（十）经中介机构审计的拟合作方或拟增资企业上年财务报表；</w:t>
                  </w:r>
                  <w:r w:rsidRPr="001E370F">
                    <w:rPr>
                      <w:rFonts w:ascii="宋体" w:eastAsia="宋体" w:hAnsi="宋体" w:cs="宋体"/>
                      <w:kern w:val="0"/>
                      <w:sz w:val="28"/>
                      <w:szCs w:val="28"/>
                    </w:rPr>
                    <w:br/>
                    <w:t>（十一）其他有关材料。</w:t>
                  </w:r>
                  <w:r w:rsidRPr="001E370F">
                    <w:rPr>
                      <w:rFonts w:ascii="宋体" w:eastAsia="宋体" w:hAnsi="宋体" w:cs="宋体"/>
                      <w:kern w:val="0"/>
                      <w:sz w:val="28"/>
                      <w:szCs w:val="28"/>
                    </w:rPr>
                    <w:br/>
                  </w:r>
                  <w:r w:rsidRPr="001E370F">
                    <w:rPr>
                      <w:rFonts w:ascii="宋体" w:eastAsia="宋体" w:hAnsi="宋体" w:cs="宋体"/>
                      <w:b/>
                      <w:bCs/>
                      <w:kern w:val="0"/>
                      <w:sz w:val="28"/>
                      <w:szCs w:val="28"/>
                    </w:rPr>
                    <w:t>第四十三条</w:t>
                  </w:r>
                  <w:r w:rsidRPr="001E370F">
                    <w:rPr>
                      <w:rFonts w:ascii="宋体" w:eastAsia="宋体" w:hAnsi="宋体" w:cs="宋体"/>
                      <w:kern w:val="0"/>
                      <w:sz w:val="28"/>
                      <w:szCs w:val="28"/>
                    </w:rPr>
                    <w:t xml:space="preserve"> 高校严禁从事以下对外投资事项：</w:t>
                  </w:r>
                  <w:r w:rsidRPr="001E370F">
                    <w:rPr>
                      <w:rFonts w:ascii="宋体" w:eastAsia="宋体" w:hAnsi="宋体" w:cs="宋体"/>
                      <w:kern w:val="0"/>
                      <w:sz w:val="28"/>
                      <w:szCs w:val="28"/>
                    </w:rPr>
                    <w:br/>
                    <w:t>（一）买卖期货、股票（不含股权转让行为），国家另有规定的除外；</w:t>
                  </w:r>
                  <w:r w:rsidRPr="001E370F">
                    <w:rPr>
                      <w:rFonts w:ascii="宋体" w:eastAsia="宋体" w:hAnsi="宋体" w:cs="宋体"/>
                      <w:kern w:val="0"/>
                      <w:sz w:val="28"/>
                      <w:szCs w:val="28"/>
                    </w:rPr>
                    <w:br/>
                    <w:t>（二）购买各种企业债券、各类投资基金和其他任何形式的金融衍生产品或进行任何形式的金融风险投资，国家另有规定的除外；</w:t>
                  </w:r>
                  <w:r w:rsidRPr="001E370F">
                    <w:rPr>
                      <w:rFonts w:ascii="宋体" w:eastAsia="宋体" w:hAnsi="宋体" w:cs="宋体"/>
                      <w:kern w:val="0"/>
                      <w:sz w:val="28"/>
                      <w:szCs w:val="28"/>
                    </w:rPr>
                    <w:br/>
                    <w:t>（三）凡利用国外贷款的，在贷款债务没有清偿以前，利用该贷款形成的资产对外投资；</w:t>
                  </w:r>
                  <w:r w:rsidRPr="001E370F">
                    <w:rPr>
                      <w:rFonts w:ascii="宋体" w:eastAsia="宋体" w:hAnsi="宋体" w:cs="宋体"/>
                      <w:kern w:val="0"/>
                      <w:sz w:val="28"/>
                      <w:szCs w:val="28"/>
                    </w:rPr>
                    <w:br/>
                    <w:t>（四）违反法律法规的其他投资行为。</w:t>
                  </w:r>
                  <w:r w:rsidRPr="001E370F">
                    <w:rPr>
                      <w:rFonts w:ascii="宋体" w:eastAsia="宋体" w:hAnsi="宋体" w:cs="宋体"/>
                      <w:kern w:val="0"/>
                      <w:sz w:val="28"/>
                      <w:szCs w:val="28"/>
                    </w:rPr>
                    <w:br/>
                  </w:r>
                  <w:r w:rsidRPr="001E370F">
                    <w:rPr>
                      <w:rFonts w:ascii="宋体" w:eastAsia="宋体" w:hAnsi="宋体" w:cs="宋体"/>
                      <w:b/>
                      <w:bCs/>
                      <w:kern w:val="0"/>
                      <w:sz w:val="28"/>
                      <w:szCs w:val="28"/>
                    </w:rPr>
                    <w:t>第四十四条</w:t>
                  </w:r>
                  <w:r w:rsidRPr="001E370F">
                    <w:rPr>
                      <w:rFonts w:ascii="宋体" w:eastAsia="宋体" w:hAnsi="宋体" w:cs="宋体"/>
                      <w:kern w:val="0"/>
                      <w:sz w:val="28"/>
                      <w:szCs w:val="28"/>
                    </w:rPr>
                    <w:t xml:space="preserve"> 高校经批准利用国有资产进行对外投资的，需要进行资产评估的，应聘请经省财政厅确认的具有相应资质的中介机构，对拟对外投资的国有资产进行资产评估。资产评估事项按规定履行备案或核准手续。</w:t>
                  </w:r>
                  <w:r w:rsidRPr="001E370F">
                    <w:rPr>
                      <w:rFonts w:ascii="宋体" w:eastAsia="宋体" w:hAnsi="宋体" w:cs="宋体"/>
                      <w:kern w:val="0"/>
                      <w:sz w:val="28"/>
                      <w:szCs w:val="28"/>
                    </w:rPr>
                    <w:br/>
                  </w:r>
                  <w:r w:rsidRPr="001E370F">
                    <w:rPr>
                      <w:rFonts w:ascii="宋体" w:eastAsia="宋体" w:hAnsi="宋体" w:cs="宋体"/>
                      <w:b/>
                      <w:bCs/>
                      <w:kern w:val="0"/>
                      <w:sz w:val="28"/>
                      <w:szCs w:val="28"/>
                    </w:rPr>
                    <w:t>第四十五条</w:t>
                  </w:r>
                  <w:r w:rsidRPr="001E370F">
                    <w:rPr>
                      <w:rFonts w:ascii="宋体" w:eastAsia="宋体" w:hAnsi="宋体" w:cs="宋体"/>
                      <w:kern w:val="0"/>
                      <w:sz w:val="28"/>
                      <w:szCs w:val="28"/>
                    </w:rPr>
                    <w:t xml:space="preserve"> 高校应严格控制货币性资金对外投资。不得利用财政拨款、学生学费、住宿费，以及贷款对外投资。</w:t>
                  </w:r>
                  <w:r w:rsidRPr="001E370F">
                    <w:rPr>
                      <w:rFonts w:ascii="宋体" w:eastAsia="宋体" w:hAnsi="宋体" w:cs="宋体"/>
                      <w:kern w:val="0"/>
                      <w:sz w:val="28"/>
                      <w:szCs w:val="28"/>
                    </w:rPr>
                    <w:br/>
                  </w:r>
                  <w:r w:rsidRPr="001E370F">
                    <w:rPr>
                      <w:rFonts w:ascii="宋体" w:eastAsia="宋体" w:hAnsi="宋体" w:cs="宋体"/>
                      <w:b/>
                      <w:bCs/>
                      <w:kern w:val="0"/>
                      <w:sz w:val="28"/>
                      <w:szCs w:val="28"/>
                    </w:rPr>
                    <w:t>第四十六条</w:t>
                  </w:r>
                  <w:r w:rsidRPr="001E370F">
                    <w:rPr>
                      <w:rFonts w:ascii="宋体" w:eastAsia="宋体" w:hAnsi="宋体" w:cs="宋体"/>
                      <w:kern w:val="0"/>
                      <w:sz w:val="28"/>
                      <w:szCs w:val="28"/>
                    </w:rPr>
                    <w:t xml:space="preserve"> 高校按照公开、公正、合理、有序的原则，规范无形资产的投资行为，杜绝无形资产投资过程中的流失和违规现象。</w:t>
                  </w:r>
                  <w:r w:rsidRPr="001E370F">
                    <w:rPr>
                      <w:rFonts w:ascii="宋体" w:eastAsia="宋体" w:hAnsi="宋体" w:cs="宋体"/>
                      <w:kern w:val="0"/>
                      <w:sz w:val="28"/>
                      <w:szCs w:val="28"/>
                    </w:rPr>
                    <w:br/>
                  </w:r>
                  <w:r w:rsidRPr="001E370F">
                    <w:rPr>
                      <w:rFonts w:ascii="宋体" w:eastAsia="宋体" w:hAnsi="宋体" w:cs="宋体"/>
                      <w:b/>
                      <w:bCs/>
                      <w:kern w:val="0"/>
                      <w:sz w:val="28"/>
                      <w:szCs w:val="28"/>
                    </w:rPr>
                    <w:t>第四十七条</w:t>
                  </w:r>
                  <w:r w:rsidRPr="001E370F">
                    <w:rPr>
                      <w:rFonts w:ascii="宋体" w:eastAsia="宋体" w:hAnsi="宋体" w:cs="宋体"/>
                      <w:kern w:val="0"/>
                      <w:sz w:val="28"/>
                      <w:szCs w:val="28"/>
                    </w:rPr>
                    <w:t xml:space="preserve"> 高校利用国有资产进行境外投资的，应遵循国家境外投资项目核准和外汇管理等相关规定，履行报批手续。</w:t>
                  </w:r>
                  <w:r w:rsidRPr="001E370F">
                    <w:rPr>
                      <w:rFonts w:ascii="宋体" w:eastAsia="宋体" w:hAnsi="宋体" w:cs="宋体"/>
                      <w:kern w:val="0"/>
                      <w:sz w:val="28"/>
                      <w:szCs w:val="28"/>
                    </w:rPr>
                    <w:br/>
                  </w:r>
                  <w:r w:rsidRPr="001E370F">
                    <w:rPr>
                      <w:rFonts w:ascii="宋体" w:eastAsia="宋体" w:hAnsi="宋体" w:cs="宋体"/>
                      <w:b/>
                      <w:bCs/>
                      <w:kern w:val="0"/>
                      <w:sz w:val="28"/>
                      <w:szCs w:val="28"/>
                    </w:rPr>
                    <w:t>第四十八条</w:t>
                  </w:r>
                  <w:r w:rsidRPr="001E370F">
                    <w:rPr>
                      <w:rFonts w:ascii="宋体" w:eastAsia="宋体" w:hAnsi="宋体" w:cs="宋体"/>
                      <w:kern w:val="0"/>
                      <w:sz w:val="28"/>
                      <w:szCs w:val="28"/>
                    </w:rPr>
                    <w:t xml:space="preserve"> 高校要加强风险控制，对投资资产的经营和收益分配应进行严格考核和监督检查，承担对对外投资资产的安全完整和保值增值的监督责任，加强对所投资全资企业和控股企业的监督管理，发现可能出现资产损失的，</w:t>
                  </w:r>
                  <w:r w:rsidRPr="001E370F">
                    <w:rPr>
                      <w:rFonts w:ascii="宋体" w:eastAsia="宋体" w:hAnsi="宋体" w:cs="宋体"/>
                      <w:kern w:val="0"/>
                      <w:sz w:val="28"/>
                      <w:szCs w:val="28"/>
                    </w:rPr>
                    <w:lastRenderedPageBreak/>
                    <w:t>要及时采取措施加以控制，防止国有资产流失。</w:t>
                  </w:r>
                  <w:r w:rsidRPr="001E370F">
                    <w:rPr>
                      <w:rFonts w:ascii="宋体" w:eastAsia="宋体" w:hAnsi="宋体" w:cs="宋体"/>
                      <w:kern w:val="0"/>
                      <w:sz w:val="28"/>
                      <w:szCs w:val="28"/>
                    </w:rPr>
                    <w:br/>
                  </w:r>
                  <w:r w:rsidRPr="001E370F">
                    <w:rPr>
                      <w:rFonts w:ascii="宋体" w:eastAsia="宋体" w:hAnsi="宋体" w:cs="宋体"/>
                      <w:b/>
                      <w:bCs/>
                      <w:kern w:val="0"/>
                      <w:sz w:val="28"/>
                      <w:szCs w:val="28"/>
                    </w:rPr>
                    <w:t>第四十九条</w:t>
                  </w:r>
                  <w:r w:rsidRPr="001E370F">
                    <w:rPr>
                      <w:rFonts w:ascii="宋体" w:eastAsia="宋体" w:hAnsi="宋体" w:cs="宋体"/>
                      <w:kern w:val="0"/>
                      <w:sz w:val="28"/>
                      <w:szCs w:val="28"/>
                    </w:rPr>
                    <w:t xml:space="preserve"> 高校利用国有资产投资创办的具有企业法人资格的全资、控股、参股性企业，按照《江苏省行政事业单位所属企业国有资产产权登记实施办法》（苏财规〔2010〕38号）有关规定办理产权登记，并接受省财政厅监督管理。</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第五十条</w:t>
                  </w:r>
                  <w:r w:rsidRPr="001E370F">
                    <w:rPr>
                      <w:rFonts w:ascii="宋体" w:eastAsia="宋体" w:hAnsi="宋体" w:cs="宋体"/>
                      <w:kern w:val="0"/>
                      <w:sz w:val="28"/>
                      <w:szCs w:val="28"/>
                    </w:rPr>
                    <w:t xml:space="preserve"> 高校对出租、出借及对外投资的资产进行专项管理和考核，并在高校财务报告中对该部分资产的数量、价值、回报等有关信息进行充分披露。</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第五章 产权登记与纠纷管理</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第五十一条</w:t>
                  </w:r>
                  <w:r w:rsidRPr="001E370F">
                    <w:rPr>
                      <w:rFonts w:ascii="宋体" w:eastAsia="宋体" w:hAnsi="宋体" w:cs="宋体"/>
                      <w:kern w:val="0"/>
                      <w:sz w:val="28"/>
                      <w:szCs w:val="28"/>
                    </w:rPr>
                    <w:t xml:space="preserve"> 高校应按国家的有关政策、法规，对高校及控股企业或实体属于国家所有的资产，办理产权登记、变更、注销等手续，依法确认产权归属关系，落实管理责任。</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第五十二条</w:t>
                  </w:r>
                  <w:r w:rsidRPr="001E370F">
                    <w:rPr>
                      <w:rFonts w:ascii="宋体" w:eastAsia="宋体" w:hAnsi="宋体" w:cs="宋体"/>
                      <w:kern w:val="0"/>
                      <w:sz w:val="28"/>
                      <w:szCs w:val="28"/>
                    </w:rPr>
                    <w:t xml:space="preserve"> 事业单位产权纠纷是指由于事业单位财产所有权及经营权、使用权等产权归属不清而发生的争议。</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第五十三条</w:t>
                  </w:r>
                  <w:r w:rsidRPr="001E370F">
                    <w:rPr>
                      <w:rFonts w:ascii="宋体" w:eastAsia="宋体" w:hAnsi="宋体" w:cs="宋体"/>
                      <w:kern w:val="0"/>
                      <w:sz w:val="28"/>
                      <w:szCs w:val="28"/>
                    </w:rPr>
                    <w:t xml:space="preserve"> 高校与其他国有单位之间发生国有资产产权纠纷的，由双方协商解决；协商不能解决的，可以向省教育厅报告，并向省财政厅申请调解或者裁定，必要时报省政府处理。高校与非国有单位或者个人之间发生产权纠纷的，高校应当提出拟处理意见，经省教育厅审核、省财政厅批准后，与对方协商解决；协商不能解决的，依照司法程序处理。</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第六章 资产处置管理</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第五十四条</w:t>
                  </w:r>
                  <w:r w:rsidRPr="001E370F">
                    <w:rPr>
                      <w:rFonts w:ascii="宋体" w:eastAsia="宋体" w:hAnsi="宋体" w:cs="宋体"/>
                      <w:kern w:val="0"/>
                      <w:sz w:val="28"/>
                      <w:szCs w:val="28"/>
                    </w:rPr>
                    <w:t xml:space="preserve"> 高校国有资产处置是指高校对其占有、使用的国有资产进行产权转移、转让或者注销产权的行为。处置方式包括无偿调拨、出售、出让、转让、置换、报废、报损、对外捐赠以及货币性资产损失核销等。 </w:t>
                  </w:r>
                  <w:r w:rsidRPr="001E370F">
                    <w:rPr>
                      <w:rFonts w:ascii="宋体" w:eastAsia="宋体" w:hAnsi="宋体" w:cs="宋体"/>
                      <w:kern w:val="0"/>
                      <w:sz w:val="28"/>
                      <w:szCs w:val="28"/>
                    </w:rPr>
                    <w:br/>
                  </w:r>
                  <w:r w:rsidRPr="001E370F">
                    <w:rPr>
                      <w:rFonts w:ascii="宋体" w:eastAsia="宋体" w:hAnsi="宋体" w:cs="宋体"/>
                      <w:kern w:val="0"/>
                      <w:sz w:val="28"/>
                      <w:szCs w:val="28"/>
                    </w:rPr>
                    <w:lastRenderedPageBreak/>
                    <w:t>（一）无偿调拨是指以无偿的方式变更国有资产占有、使用权的资产处置行为；</w:t>
                  </w:r>
                  <w:r w:rsidRPr="001E370F">
                    <w:rPr>
                      <w:rFonts w:ascii="宋体" w:eastAsia="宋体" w:hAnsi="宋体" w:cs="宋体"/>
                      <w:kern w:val="0"/>
                      <w:sz w:val="28"/>
                      <w:szCs w:val="28"/>
                    </w:rPr>
                    <w:br/>
                    <w:t>（二）出售、出让、转让是指高校变更资产所有权或占用、使用权并相应取得处置收益的一种资产处置行为；</w:t>
                  </w:r>
                  <w:r w:rsidRPr="001E370F">
                    <w:rPr>
                      <w:rFonts w:ascii="宋体" w:eastAsia="宋体" w:hAnsi="宋体" w:cs="宋体"/>
                      <w:kern w:val="0"/>
                      <w:sz w:val="28"/>
                      <w:szCs w:val="28"/>
                    </w:rPr>
                    <w:br/>
                    <w:t>（三）置换是指高校以非货币性交易的方式变更国有资产的所有权和占用权、使用权的资产处置行为；</w:t>
                  </w:r>
                  <w:r w:rsidRPr="001E370F">
                    <w:rPr>
                      <w:rFonts w:ascii="宋体" w:eastAsia="宋体" w:hAnsi="宋体" w:cs="宋体"/>
                      <w:kern w:val="0"/>
                      <w:sz w:val="28"/>
                      <w:szCs w:val="28"/>
                    </w:rPr>
                    <w:br/>
                    <w:t>（四）报废是指高校经有关部门技术鉴定和按有关规定，对已经不能使用的国有资产进行产权注销的资产处置行为；</w:t>
                  </w:r>
                  <w:r w:rsidRPr="001E370F">
                    <w:rPr>
                      <w:rFonts w:ascii="宋体" w:eastAsia="宋体" w:hAnsi="宋体" w:cs="宋体"/>
                      <w:kern w:val="0"/>
                      <w:sz w:val="28"/>
                      <w:szCs w:val="28"/>
                    </w:rPr>
                    <w:br/>
                    <w:t>（五）报损是指高校国有资产发生的盘亏、毁损、对外投资损失以及其他非正常损失等，按照有关规定办理资产产权注销的资产处置行为；</w:t>
                  </w:r>
                  <w:r w:rsidRPr="001E370F">
                    <w:rPr>
                      <w:rFonts w:ascii="宋体" w:eastAsia="宋体" w:hAnsi="宋体" w:cs="宋体"/>
                      <w:kern w:val="0"/>
                      <w:sz w:val="28"/>
                      <w:szCs w:val="28"/>
                    </w:rPr>
                    <w:br/>
                    <w:t>（六）对外捐赠是指高校将尚能使用的国有资产，无偿支援社会公益事业以及扶贫、赈灾等的资产处置行为；</w:t>
                  </w:r>
                  <w:r w:rsidRPr="001E370F">
                    <w:rPr>
                      <w:rFonts w:ascii="宋体" w:eastAsia="宋体" w:hAnsi="宋体" w:cs="宋体"/>
                      <w:kern w:val="0"/>
                      <w:sz w:val="28"/>
                      <w:szCs w:val="28"/>
                    </w:rPr>
                    <w:br/>
                    <w:t>（七）货币性资产损失是指高校按现行财务与会计制度，对现金、银行存款、应收账款、应收票据、有价证券以及其他形式的货币性资产损失进行核销确认的资产处置行为。</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第五十五条</w:t>
                  </w:r>
                  <w:r w:rsidRPr="001E370F">
                    <w:rPr>
                      <w:rFonts w:ascii="宋体" w:eastAsia="宋体" w:hAnsi="宋体" w:cs="宋体"/>
                      <w:kern w:val="0"/>
                      <w:sz w:val="28"/>
                      <w:szCs w:val="28"/>
                    </w:rPr>
                    <w:t xml:space="preserve"> 高校国有资产处置的范围主要包括：</w:t>
                  </w:r>
                  <w:r w:rsidRPr="001E370F">
                    <w:rPr>
                      <w:rFonts w:ascii="宋体" w:eastAsia="宋体" w:hAnsi="宋体" w:cs="宋体"/>
                      <w:kern w:val="0"/>
                      <w:sz w:val="28"/>
                      <w:szCs w:val="28"/>
                    </w:rPr>
                    <w:br/>
                    <w:t>（一）单位闲置资产；</w:t>
                  </w:r>
                  <w:r w:rsidRPr="001E370F">
                    <w:rPr>
                      <w:rFonts w:ascii="宋体" w:eastAsia="宋体" w:hAnsi="宋体" w:cs="宋体"/>
                      <w:kern w:val="0"/>
                      <w:sz w:val="28"/>
                      <w:szCs w:val="28"/>
                    </w:rPr>
                    <w:br/>
                    <w:t>（二）因技术原因并经过科学论证，确需报废的资产；</w:t>
                  </w:r>
                  <w:r w:rsidRPr="001E370F">
                    <w:rPr>
                      <w:rFonts w:ascii="宋体" w:eastAsia="宋体" w:hAnsi="宋体" w:cs="宋体"/>
                      <w:kern w:val="0"/>
                      <w:sz w:val="28"/>
                      <w:szCs w:val="28"/>
                    </w:rPr>
                    <w:br/>
                    <w:t>（三）因单位分立、撤销、合并、改制、隶属关系改变等原因发生的产权或者使用权转移的资产；</w:t>
                  </w:r>
                  <w:r w:rsidRPr="001E370F">
                    <w:rPr>
                      <w:rFonts w:ascii="宋体" w:eastAsia="宋体" w:hAnsi="宋体" w:cs="宋体"/>
                      <w:kern w:val="0"/>
                      <w:sz w:val="28"/>
                      <w:szCs w:val="28"/>
                    </w:rPr>
                    <w:br/>
                    <w:t>（四）盘亏、呆账及非正常损失的资产；</w:t>
                  </w:r>
                  <w:r w:rsidRPr="001E370F">
                    <w:rPr>
                      <w:rFonts w:ascii="宋体" w:eastAsia="宋体" w:hAnsi="宋体" w:cs="宋体"/>
                      <w:kern w:val="0"/>
                      <w:sz w:val="28"/>
                      <w:szCs w:val="28"/>
                    </w:rPr>
                    <w:br/>
                    <w:t>（五）已超过使用年限且无法使用的资产；</w:t>
                  </w:r>
                  <w:r w:rsidRPr="001E370F">
                    <w:rPr>
                      <w:rFonts w:ascii="宋体" w:eastAsia="宋体" w:hAnsi="宋体" w:cs="宋体"/>
                      <w:kern w:val="0"/>
                      <w:sz w:val="28"/>
                      <w:szCs w:val="28"/>
                    </w:rPr>
                    <w:br/>
                    <w:t>（六）需要资产处置的其他情形。</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第五十六条</w:t>
                  </w:r>
                  <w:r w:rsidRPr="001E370F">
                    <w:rPr>
                      <w:rFonts w:ascii="宋体" w:eastAsia="宋体" w:hAnsi="宋体" w:cs="宋体"/>
                      <w:kern w:val="0"/>
                      <w:sz w:val="28"/>
                      <w:szCs w:val="28"/>
                    </w:rPr>
                    <w:t xml:space="preserve"> 高校资产处置，应经过论证、评估、技术鉴定等相关程序，对按</w:t>
                  </w:r>
                  <w:r w:rsidRPr="001E370F">
                    <w:rPr>
                      <w:rFonts w:ascii="宋体" w:eastAsia="宋体" w:hAnsi="宋体" w:cs="宋体"/>
                      <w:kern w:val="0"/>
                      <w:sz w:val="28"/>
                      <w:szCs w:val="28"/>
                    </w:rPr>
                    <w:lastRenderedPageBreak/>
                    <w:t>规定须由省教育厅或财政厅审批的，应向省教育厅提出书面申报，未经批准不得处置。资产处置的批准文件是高校调整相关国有资产会计账目的凭证。</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第五十七条</w:t>
                  </w:r>
                  <w:r w:rsidRPr="001E370F">
                    <w:rPr>
                      <w:rFonts w:ascii="宋体" w:eastAsia="宋体" w:hAnsi="宋体" w:cs="宋体"/>
                      <w:kern w:val="0"/>
                      <w:sz w:val="28"/>
                      <w:szCs w:val="28"/>
                    </w:rPr>
                    <w:t xml:space="preserve"> 高校国有资产的处置必须履行相应的报批程序。</w:t>
                  </w:r>
                  <w:r w:rsidRPr="001E370F">
                    <w:rPr>
                      <w:rFonts w:ascii="宋体" w:eastAsia="宋体" w:hAnsi="宋体" w:cs="宋体"/>
                      <w:kern w:val="0"/>
                      <w:sz w:val="28"/>
                      <w:szCs w:val="28"/>
                    </w:rPr>
                    <w:br/>
                    <w:t>（一）申报。对需处置的资产，高校应以正式文件向省教育厅提出申请，并附情况说明，提供有关文件、证件及资料，同时在“江苏省属高校国有资产管理信息系统”中填写“省属高校国有资产处置申请表”并提交。</w:t>
                  </w:r>
                  <w:r w:rsidRPr="001E370F">
                    <w:rPr>
                      <w:rFonts w:ascii="宋体" w:eastAsia="宋体" w:hAnsi="宋体" w:cs="宋体"/>
                      <w:kern w:val="0"/>
                      <w:sz w:val="28"/>
                      <w:szCs w:val="28"/>
                    </w:rPr>
                    <w:br/>
                    <w:t>申报资产处置事项时，应根据不同情况分别报送以下有关材料：</w:t>
                  </w:r>
                  <w:r w:rsidRPr="001E370F">
                    <w:rPr>
                      <w:rFonts w:ascii="宋体" w:eastAsia="宋体" w:hAnsi="宋体" w:cs="宋体"/>
                      <w:kern w:val="0"/>
                      <w:sz w:val="28"/>
                      <w:szCs w:val="28"/>
                    </w:rPr>
                    <w:br/>
                    <w:t>1、拟处置资产分类汇总表，包括资产的名称、数量、单位、规格等基本情况明细表（可由系统生成）；</w:t>
                  </w:r>
                  <w:r w:rsidRPr="001E370F">
                    <w:rPr>
                      <w:rFonts w:ascii="宋体" w:eastAsia="宋体" w:hAnsi="宋体" w:cs="宋体"/>
                      <w:kern w:val="0"/>
                      <w:sz w:val="28"/>
                      <w:szCs w:val="28"/>
                    </w:rPr>
                    <w:br/>
                    <w:t>2、处置资产的权属证明或财务部门出具的能够证明资产价值的有效凭证（复印件应加盖公章）；</w:t>
                  </w:r>
                  <w:r w:rsidRPr="001E370F">
                    <w:rPr>
                      <w:rFonts w:ascii="宋体" w:eastAsia="宋体" w:hAnsi="宋体" w:cs="宋体"/>
                      <w:kern w:val="0"/>
                      <w:sz w:val="28"/>
                      <w:szCs w:val="28"/>
                    </w:rPr>
                    <w:br/>
                    <w:t>3、报废、报损资产的技术鉴定，一般性通用设备由学校内部技术部门出具鉴定意见，专用设备由高校组织相关专家或单位委托国家专业技术鉴定部门出具鉴定报告，对于国家无专门技术鉴定部门的专用设备，其报废、报损的鉴定工作由主管部门组织实施，并出具书面意见。其中对未到使用年限提前报废的资产，必须经过专家技术鉴定，并提交资产报废的专项说明；</w:t>
                  </w:r>
                  <w:r w:rsidRPr="001E370F">
                    <w:rPr>
                      <w:rFonts w:ascii="宋体" w:eastAsia="宋体" w:hAnsi="宋体" w:cs="宋体"/>
                      <w:kern w:val="0"/>
                      <w:sz w:val="28"/>
                      <w:szCs w:val="28"/>
                    </w:rPr>
                    <w:br/>
                    <w:t>4、单项或批量300万元以上资产处置事项需提供院校办公会议纪要，处置事项应在校内或网站公示；</w:t>
                  </w:r>
                  <w:r w:rsidRPr="001E370F">
                    <w:rPr>
                      <w:rFonts w:ascii="宋体" w:eastAsia="宋体" w:hAnsi="宋体" w:cs="宋体"/>
                      <w:kern w:val="0"/>
                      <w:sz w:val="28"/>
                      <w:szCs w:val="28"/>
                    </w:rPr>
                    <w:br/>
                    <w:t>5、盘亏、报损资产的核实，由高校内部提供盘点表、损失情况说明以及有关责任认定和内部核准文件等。</w:t>
                  </w:r>
                  <w:r w:rsidRPr="001E370F">
                    <w:rPr>
                      <w:rFonts w:ascii="宋体" w:eastAsia="宋体" w:hAnsi="宋体" w:cs="宋体"/>
                      <w:kern w:val="0"/>
                      <w:sz w:val="28"/>
                      <w:szCs w:val="28"/>
                    </w:rPr>
                    <w:br/>
                    <w:t>6、单位撤销、合并、分立、改制、隶属关系改变等情况下处置资产的，需提供相关文件；</w:t>
                  </w:r>
                  <w:r w:rsidRPr="001E370F">
                    <w:rPr>
                      <w:rFonts w:ascii="宋体" w:eastAsia="宋体" w:hAnsi="宋体" w:cs="宋体"/>
                      <w:kern w:val="0"/>
                      <w:sz w:val="28"/>
                      <w:szCs w:val="28"/>
                    </w:rPr>
                    <w:br/>
                    <w:t>7、需要提供的其他资料。</w:t>
                  </w:r>
                  <w:r w:rsidRPr="001E370F">
                    <w:rPr>
                      <w:rFonts w:ascii="宋体" w:eastAsia="宋体" w:hAnsi="宋体" w:cs="宋体"/>
                      <w:kern w:val="0"/>
                      <w:sz w:val="28"/>
                      <w:szCs w:val="28"/>
                    </w:rPr>
                    <w:br/>
                    <w:t>（二）审核。省教育厅对省属高校上报的资产处置事项进行调查核实，按照</w:t>
                  </w:r>
                  <w:r w:rsidRPr="001E370F">
                    <w:rPr>
                      <w:rFonts w:ascii="宋体" w:eastAsia="宋体" w:hAnsi="宋体" w:cs="宋体"/>
                      <w:kern w:val="0"/>
                      <w:sz w:val="28"/>
                      <w:szCs w:val="28"/>
                    </w:rPr>
                    <w:lastRenderedPageBreak/>
                    <w:t>管理权限，对应上报省财政厅审批的资产处置事项，在审核同意后由省教育厅向省财政厅提交处置申请。</w:t>
                  </w:r>
                  <w:r w:rsidRPr="001E370F">
                    <w:rPr>
                      <w:rFonts w:ascii="宋体" w:eastAsia="宋体" w:hAnsi="宋体" w:cs="宋体"/>
                      <w:kern w:val="0"/>
                      <w:sz w:val="28"/>
                      <w:szCs w:val="28"/>
                    </w:rPr>
                    <w:br/>
                    <w:t>（三）审批。省教育厅接到处置申请后，应对资产处置的真实性、必要性、可行性进行审查，对资料齐全，符合规定的，按规定权限进行批复。</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第五十八条</w:t>
                  </w:r>
                  <w:r w:rsidRPr="001E370F">
                    <w:rPr>
                      <w:rFonts w:ascii="宋体" w:eastAsia="宋体" w:hAnsi="宋体" w:cs="宋体"/>
                      <w:kern w:val="0"/>
                      <w:sz w:val="28"/>
                      <w:szCs w:val="28"/>
                    </w:rPr>
                    <w:t xml:space="preserve"> 高校国有资产处置的审批权限：</w:t>
                  </w:r>
                  <w:r w:rsidRPr="001E370F">
                    <w:rPr>
                      <w:rFonts w:ascii="宋体" w:eastAsia="宋体" w:hAnsi="宋体" w:cs="宋体"/>
                      <w:kern w:val="0"/>
                      <w:sz w:val="28"/>
                      <w:szCs w:val="28"/>
                    </w:rPr>
                    <w:br/>
                    <w:t>（一）高校占有使用的房屋建筑物、土地、车辆等专项资产的处置，货币性资产损失的核销，须经省教育厅审核后，报省财政厅批准核销；</w:t>
                  </w:r>
                  <w:r w:rsidRPr="001E370F">
                    <w:rPr>
                      <w:rFonts w:ascii="宋体" w:eastAsia="宋体" w:hAnsi="宋体" w:cs="宋体"/>
                      <w:kern w:val="0"/>
                      <w:sz w:val="28"/>
                      <w:szCs w:val="28"/>
                    </w:rPr>
                    <w:br/>
                    <w:t>（二）高校处置单项或批量价值在300万元以上的事项，由各高校报省教育厅审核后报省财政厅审批。</w:t>
                  </w:r>
                  <w:r w:rsidRPr="001E370F">
                    <w:rPr>
                      <w:rFonts w:ascii="宋体" w:eastAsia="宋体" w:hAnsi="宋体" w:cs="宋体"/>
                      <w:kern w:val="0"/>
                      <w:sz w:val="28"/>
                      <w:szCs w:val="28"/>
                    </w:rPr>
                    <w:br/>
                    <w:t>（三）高校处置单项或批量价值在300万元以下（不含300万元）的事项，由各高校审核后报省教育厅审批，省教育厅于每年7月31日和次年1月31日前将批复文件及处置汇总情况报财政厅备案。</w:t>
                  </w:r>
                  <w:r w:rsidRPr="001E370F">
                    <w:rPr>
                      <w:rFonts w:ascii="宋体" w:eastAsia="宋体" w:hAnsi="宋体" w:cs="宋体"/>
                      <w:kern w:val="0"/>
                      <w:sz w:val="28"/>
                      <w:szCs w:val="28"/>
                    </w:rPr>
                    <w:br/>
                    <w:t>（四）高校处置一般性家具用具、低值易耗品等批量价值在10万元以下以及单项价值在500元以下 （不含500元）的事项，由各高校按规定程序审批，并于每季度末25日前报教育厅备案，教育厅汇总后定期向财政厅备案。</w:t>
                  </w:r>
                  <w:r w:rsidRPr="001E370F">
                    <w:rPr>
                      <w:rFonts w:ascii="宋体" w:eastAsia="宋体" w:hAnsi="宋体" w:cs="宋体"/>
                      <w:kern w:val="0"/>
                      <w:sz w:val="28"/>
                      <w:szCs w:val="28"/>
                    </w:rPr>
                    <w:br/>
                  </w:r>
                  <w:r w:rsidRPr="001E370F">
                    <w:rPr>
                      <w:rFonts w:ascii="宋体" w:eastAsia="宋体" w:hAnsi="宋体" w:cs="宋体"/>
                      <w:b/>
                      <w:bCs/>
                      <w:kern w:val="0"/>
                      <w:sz w:val="28"/>
                      <w:szCs w:val="28"/>
                    </w:rPr>
                    <w:t>第五十九条</w:t>
                  </w:r>
                  <w:r w:rsidRPr="001E370F">
                    <w:rPr>
                      <w:rFonts w:ascii="宋体" w:eastAsia="宋体" w:hAnsi="宋体" w:cs="宋体"/>
                      <w:kern w:val="0"/>
                      <w:sz w:val="28"/>
                      <w:szCs w:val="28"/>
                    </w:rPr>
                    <w:t xml:space="preserve"> 高校对经批准同意处置的国有资产，应当遵循公开、公正、公平的原则进行处理。其中：</w:t>
                  </w:r>
                  <w:r w:rsidRPr="001E370F">
                    <w:rPr>
                      <w:rFonts w:ascii="宋体" w:eastAsia="宋体" w:hAnsi="宋体" w:cs="宋体"/>
                      <w:kern w:val="0"/>
                      <w:sz w:val="28"/>
                      <w:szCs w:val="28"/>
                    </w:rPr>
                    <w:br/>
                    <w:t>（一）资产的出售、出让、转让与置换、报废处置：应当按照规定的程序，通过有资质的产权交易机构、采取拍卖、招投标、协议转让以及国家法律、法规规定的其他方式进行。</w:t>
                  </w:r>
                  <w:r w:rsidRPr="001E370F">
                    <w:rPr>
                      <w:rFonts w:ascii="宋体" w:eastAsia="宋体" w:hAnsi="宋体" w:cs="宋体"/>
                      <w:kern w:val="0"/>
                      <w:sz w:val="28"/>
                      <w:szCs w:val="28"/>
                    </w:rPr>
                    <w:br/>
                    <w:t>（二）符合资产评估行为的资产处置，交易价格不得低于评估价格，如因特殊原因确需低于评估价格的，应按相关规定报批备案。涉及计算机、打印机、复印机等易导致环境污染等安全隐患的电子设备报废处置，应按照《江苏省财政厅关于印发&lt;省级行政事业单位电子废物处置管理暂行办法&gt;的通知》（苏</w:t>
                  </w:r>
                  <w:r w:rsidRPr="001E370F">
                    <w:rPr>
                      <w:rFonts w:ascii="宋体" w:eastAsia="宋体" w:hAnsi="宋体" w:cs="宋体"/>
                      <w:kern w:val="0"/>
                      <w:sz w:val="28"/>
                      <w:szCs w:val="28"/>
                    </w:rPr>
                    <w:lastRenderedPageBreak/>
                    <w:t>财绩〔2009〕137号）规定执行。</w:t>
                  </w:r>
                  <w:r w:rsidRPr="001E370F">
                    <w:rPr>
                      <w:rFonts w:ascii="宋体" w:eastAsia="宋体" w:hAnsi="宋体" w:cs="宋体"/>
                      <w:kern w:val="0"/>
                      <w:sz w:val="28"/>
                      <w:szCs w:val="28"/>
                    </w:rPr>
                    <w:br/>
                    <w:t>（三）资产的报损处置：根据批准文件办理核销手续。</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第七章 资产收益管理</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第六十条</w:t>
                  </w:r>
                  <w:r w:rsidRPr="001E370F">
                    <w:rPr>
                      <w:rFonts w:ascii="宋体" w:eastAsia="宋体" w:hAnsi="宋体" w:cs="宋体"/>
                      <w:kern w:val="0"/>
                      <w:sz w:val="28"/>
                      <w:szCs w:val="28"/>
                    </w:rPr>
                    <w:t xml:space="preserve"> 高校国有资产收益是指高校出租、出借、处置资产和资产对外投资等取得的收入扣除相关税金、评估费、拍卖佣金等费用后的部分。</w:t>
                  </w:r>
                  <w:r w:rsidRPr="001E370F">
                    <w:rPr>
                      <w:rFonts w:ascii="宋体" w:eastAsia="宋体" w:hAnsi="宋体" w:cs="宋体"/>
                      <w:kern w:val="0"/>
                      <w:sz w:val="28"/>
                      <w:szCs w:val="28"/>
                    </w:rPr>
                    <w:br/>
                    <w:t>（一）资产出租出借收益。资产出租出借收益是指高校利用闲置的办公场所、教学实验用房、门面房、场地、设备、设施等资产，采取出租、出借等方式，向承租单位和个人等特定对象收取的租金、承包费、使用费、占用费、广告费、管理费等收入扣除相关税费后的收益。</w:t>
                  </w:r>
                  <w:r w:rsidRPr="001E370F">
                    <w:rPr>
                      <w:rFonts w:ascii="宋体" w:eastAsia="宋体" w:hAnsi="宋体" w:cs="宋体"/>
                      <w:kern w:val="0"/>
                      <w:sz w:val="28"/>
                      <w:szCs w:val="28"/>
                    </w:rPr>
                    <w:br/>
                    <w:t>（二）对外投资收益。对外投资收益是指高校单独对外投资或利用单位资产与其他单位合资、投资等取得的收益。</w:t>
                  </w:r>
                  <w:r w:rsidRPr="001E370F">
                    <w:rPr>
                      <w:rFonts w:ascii="宋体" w:eastAsia="宋体" w:hAnsi="宋体" w:cs="宋体"/>
                      <w:kern w:val="0"/>
                      <w:sz w:val="28"/>
                      <w:szCs w:val="28"/>
                    </w:rPr>
                    <w:br/>
                    <w:t>（三）资产处置收益。资产处置收益是指省级单位经批准将国有资产产权转让、资产置换、资产核销所取得的收益，包括资产出售收入、出让收入、置换差价收入、报废报损残值变价收入等扣除相关税费后的净收益。</w:t>
                  </w:r>
                  <w:r w:rsidRPr="001E370F">
                    <w:rPr>
                      <w:rFonts w:ascii="宋体" w:eastAsia="宋体" w:hAnsi="宋体" w:cs="宋体"/>
                      <w:kern w:val="0"/>
                      <w:sz w:val="28"/>
                      <w:szCs w:val="28"/>
                    </w:rPr>
                    <w:br/>
                    <w:t>（四）其他国有资产收益。</w:t>
                  </w:r>
                  <w:r w:rsidRPr="001E370F">
                    <w:rPr>
                      <w:rFonts w:ascii="宋体" w:eastAsia="宋体" w:hAnsi="宋体" w:cs="宋体"/>
                      <w:kern w:val="0"/>
                      <w:sz w:val="28"/>
                      <w:szCs w:val="28"/>
                    </w:rPr>
                    <w:br/>
                  </w:r>
                  <w:r w:rsidRPr="001E370F">
                    <w:rPr>
                      <w:rFonts w:ascii="宋体" w:eastAsia="宋体" w:hAnsi="宋体" w:cs="宋体"/>
                      <w:b/>
                      <w:bCs/>
                      <w:kern w:val="0"/>
                      <w:sz w:val="28"/>
                      <w:szCs w:val="28"/>
                    </w:rPr>
                    <w:t>第六十一条</w:t>
                  </w:r>
                  <w:r w:rsidRPr="001E370F">
                    <w:rPr>
                      <w:rFonts w:ascii="宋体" w:eastAsia="宋体" w:hAnsi="宋体" w:cs="宋体"/>
                      <w:kern w:val="0"/>
                      <w:sz w:val="28"/>
                      <w:szCs w:val="28"/>
                    </w:rPr>
                    <w:t xml:space="preserve"> 高校国有资产收益应按照部门预算管理的有关要求和财务会计制度的有关规定，建立健全国有资产收益集中统一管理，如实反映和收缴国有资产收益，不得隐瞒、截留、挤占、坐支和挪用国有资产收益，国有资产收益必须纳入部门预算，实行统一核算，统一管理。不得违反规定使用国有资产收益。国家另有规定的除外。</w:t>
                  </w:r>
                  <w:r w:rsidRPr="001E370F">
                    <w:rPr>
                      <w:rFonts w:ascii="宋体" w:eastAsia="宋体" w:hAnsi="宋体" w:cs="宋体"/>
                      <w:kern w:val="0"/>
                      <w:sz w:val="28"/>
                      <w:szCs w:val="28"/>
                    </w:rPr>
                    <w:br/>
                  </w:r>
                  <w:r w:rsidRPr="001E370F">
                    <w:rPr>
                      <w:rFonts w:ascii="宋体" w:eastAsia="宋体" w:hAnsi="宋体" w:cs="宋体"/>
                      <w:b/>
                      <w:bCs/>
                      <w:kern w:val="0"/>
                      <w:sz w:val="28"/>
                      <w:szCs w:val="28"/>
                    </w:rPr>
                    <w:t>第六十二条</w:t>
                  </w:r>
                  <w:r w:rsidRPr="001E370F">
                    <w:rPr>
                      <w:rFonts w:ascii="宋体" w:eastAsia="宋体" w:hAnsi="宋体" w:cs="宋体"/>
                      <w:kern w:val="0"/>
                      <w:sz w:val="28"/>
                      <w:szCs w:val="28"/>
                    </w:rPr>
                    <w:t xml:space="preserve"> 高校要按照国家关于政府非税收入收缴管理规定，实行“收支两条线”管理，及时上缴国有资产收益，防止国有资产收益的流失。</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第八章　资产评估与清查管理</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lastRenderedPageBreak/>
                    <w:t>第六十三条</w:t>
                  </w:r>
                  <w:r w:rsidRPr="001E370F">
                    <w:rPr>
                      <w:rFonts w:ascii="宋体" w:eastAsia="宋体" w:hAnsi="宋体" w:cs="宋体"/>
                      <w:kern w:val="0"/>
                      <w:sz w:val="28"/>
                      <w:szCs w:val="28"/>
                    </w:rPr>
                    <w:t xml:space="preserve">　高校有下列情形之一的，应当对相关国有资产进行评估：</w:t>
                  </w:r>
                  <w:r w:rsidRPr="001E370F">
                    <w:rPr>
                      <w:rFonts w:ascii="宋体" w:eastAsia="宋体" w:hAnsi="宋体" w:cs="宋体"/>
                      <w:kern w:val="0"/>
                      <w:sz w:val="28"/>
                      <w:szCs w:val="28"/>
                    </w:rPr>
                    <w:br/>
                    <w:t>（一）整体或者部分改制为企业；</w:t>
                  </w:r>
                  <w:r w:rsidRPr="001E370F">
                    <w:rPr>
                      <w:rFonts w:ascii="宋体" w:eastAsia="宋体" w:hAnsi="宋体" w:cs="宋体"/>
                      <w:kern w:val="0"/>
                      <w:sz w:val="28"/>
                      <w:szCs w:val="28"/>
                    </w:rPr>
                    <w:br/>
                    <w:t>（二）以非货币性资产对外投资；</w:t>
                  </w:r>
                  <w:r w:rsidRPr="001E370F">
                    <w:rPr>
                      <w:rFonts w:ascii="宋体" w:eastAsia="宋体" w:hAnsi="宋体" w:cs="宋体"/>
                      <w:kern w:val="0"/>
                      <w:sz w:val="28"/>
                      <w:szCs w:val="28"/>
                    </w:rPr>
                    <w:br/>
                    <w:t>（三）合并、分立、清算；</w:t>
                  </w:r>
                  <w:r w:rsidRPr="001E370F">
                    <w:rPr>
                      <w:rFonts w:ascii="宋体" w:eastAsia="宋体" w:hAnsi="宋体" w:cs="宋体"/>
                      <w:kern w:val="0"/>
                      <w:sz w:val="28"/>
                      <w:szCs w:val="28"/>
                    </w:rPr>
                    <w:br/>
                    <w:t>（四）资产拍卖、转让、置换；</w:t>
                  </w:r>
                  <w:r w:rsidRPr="001E370F">
                    <w:rPr>
                      <w:rFonts w:ascii="宋体" w:eastAsia="宋体" w:hAnsi="宋体" w:cs="宋体"/>
                      <w:kern w:val="0"/>
                      <w:sz w:val="28"/>
                      <w:szCs w:val="28"/>
                    </w:rPr>
                    <w:br/>
                    <w:t>（五）整体或者部分资产租赁给非国有单位；</w:t>
                  </w:r>
                  <w:r w:rsidRPr="001E370F">
                    <w:rPr>
                      <w:rFonts w:ascii="宋体" w:eastAsia="宋体" w:hAnsi="宋体" w:cs="宋体"/>
                      <w:kern w:val="0"/>
                      <w:sz w:val="28"/>
                      <w:szCs w:val="28"/>
                    </w:rPr>
                    <w:br/>
                    <w:t>（六）确定涉讼资产价值；</w:t>
                  </w:r>
                  <w:r w:rsidRPr="001E370F">
                    <w:rPr>
                      <w:rFonts w:ascii="宋体" w:eastAsia="宋体" w:hAnsi="宋体" w:cs="宋体"/>
                      <w:kern w:val="0"/>
                      <w:sz w:val="28"/>
                      <w:szCs w:val="28"/>
                    </w:rPr>
                    <w:br/>
                    <w:t>（七）法律、行政法规规定的其他需要进行评估的事项。</w:t>
                  </w:r>
                  <w:r w:rsidRPr="001E370F">
                    <w:rPr>
                      <w:rFonts w:ascii="宋体" w:eastAsia="宋体" w:hAnsi="宋体" w:cs="宋体"/>
                      <w:kern w:val="0"/>
                      <w:sz w:val="28"/>
                      <w:szCs w:val="28"/>
                    </w:rPr>
                    <w:br/>
                  </w:r>
                  <w:r w:rsidRPr="001E370F">
                    <w:rPr>
                      <w:rFonts w:ascii="宋体" w:eastAsia="宋体" w:hAnsi="宋体" w:cs="宋体"/>
                      <w:b/>
                      <w:bCs/>
                      <w:kern w:val="0"/>
                      <w:sz w:val="28"/>
                      <w:szCs w:val="28"/>
                    </w:rPr>
                    <w:t>第六十四条</w:t>
                  </w:r>
                  <w:r w:rsidRPr="001E370F">
                    <w:rPr>
                      <w:rFonts w:ascii="宋体" w:eastAsia="宋体" w:hAnsi="宋体" w:cs="宋体"/>
                      <w:kern w:val="0"/>
                      <w:sz w:val="28"/>
                      <w:szCs w:val="28"/>
                    </w:rPr>
                    <w:t xml:space="preserve">　高校有下列情形之一的，可以不进行资产评估：</w:t>
                  </w:r>
                  <w:r w:rsidRPr="001E370F">
                    <w:rPr>
                      <w:rFonts w:ascii="宋体" w:eastAsia="宋体" w:hAnsi="宋体" w:cs="宋体"/>
                      <w:kern w:val="0"/>
                      <w:sz w:val="28"/>
                      <w:szCs w:val="28"/>
                    </w:rPr>
                    <w:br/>
                    <w:t>（一）经批准高校整体或者部分资产无偿划转给其他国有单位的；</w:t>
                  </w:r>
                  <w:r w:rsidRPr="001E370F">
                    <w:rPr>
                      <w:rFonts w:ascii="宋体" w:eastAsia="宋体" w:hAnsi="宋体" w:cs="宋体"/>
                      <w:kern w:val="0"/>
                      <w:sz w:val="28"/>
                      <w:szCs w:val="28"/>
                    </w:rPr>
                    <w:br/>
                    <w:t>（二）高校所属事业单位或国有单位之间的合并、资产划转、置换和转让；</w:t>
                  </w:r>
                  <w:r w:rsidRPr="001E370F">
                    <w:rPr>
                      <w:rFonts w:ascii="宋体" w:eastAsia="宋体" w:hAnsi="宋体" w:cs="宋体"/>
                      <w:kern w:val="0"/>
                      <w:sz w:val="28"/>
                      <w:szCs w:val="28"/>
                    </w:rPr>
                    <w:br/>
                    <w:t>（三）发生其他不影响国有资产权益的特殊产权变动行为，报经省财政厅确认可以不进行资产评估的。</w:t>
                  </w:r>
                  <w:r w:rsidRPr="001E370F">
                    <w:rPr>
                      <w:rFonts w:ascii="宋体" w:eastAsia="宋体" w:hAnsi="宋体" w:cs="宋体"/>
                      <w:kern w:val="0"/>
                      <w:sz w:val="28"/>
                      <w:szCs w:val="28"/>
                    </w:rPr>
                    <w:br/>
                  </w:r>
                  <w:r w:rsidRPr="001E370F">
                    <w:rPr>
                      <w:rFonts w:ascii="宋体" w:eastAsia="宋体" w:hAnsi="宋体" w:cs="宋体"/>
                      <w:b/>
                      <w:bCs/>
                      <w:kern w:val="0"/>
                      <w:sz w:val="28"/>
                      <w:szCs w:val="28"/>
                    </w:rPr>
                    <w:t>第六十五条</w:t>
                  </w:r>
                  <w:r w:rsidRPr="001E370F">
                    <w:rPr>
                      <w:rFonts w:ascii="宋体" w:eastAsia="宋体" w:hAnsi="宋体" w:cs="宋体"/>
                      <w:kern w:val="0"/>
                      <w:sz w:val="28"/>
                      <w:szCs w:val="28"/>
                    </w:rPr>
                    <w:t xml:space="preserve">　高校国有资产评估工作应当委托具有资产评估资质的评估机构进行。高校应当如实向资产评估机构提供有关情况和资料，并对所提供的情况和资料的客观性、真实性和合法性负责。</w:t>
                  </w:r>
                  <w:r w:rsidRPr="001E370F">
                    <w:rPr>
                      <w:rFonts w:ascii="宋体" w:eastAsia="宋体" w:hAnsi="宋体" w:cs="宋体"/>
                      <w:kern w:val="0"/>
                      <w:sz w:val="28"/>
                      <w:szCs w:val="28"/>
                    </w:rPr>
                    <w:br/>
                    <w:t>高校不得以任何形式干预资产评估机构独立执业。</w:t>
                  </w:r>
                  <w:r w:rsidRPr="001E370F">
                    <w:rPr>
                      <w:rFonts w:ascii="宋体" w:eastAsia="宋体" w:hAnsi="宋体" w:cs="宋体"/>
                      <w:kern w:val="0"/>
                      <w:sz w:val="28"/>
                      <w:szCs w:val="28"/>
                    </w:rPr>
                    <w:br/>
                  </w:r>
                  <w:r w:rsidRPr="001E370F">
                    <w:rPr>
                      <w:rFonts w:ascii="宋体" w:eastAsia="宋体" w:hAnsi="宋体" w:cs="宋体"/>
                      <w:b/>
                      <w:bCs/>
                      <w:kern w:val="0"/>
                      <w:sz w:val="28"/>
                      <w:szCs w:val="28"/>
                    </w:rPr>
                    <w:t>第六十六条</w:t>
                  </w:r>
                  <w:r w:rsidRPr="001E370F">
                    <w:rPr>
                      <w:rFonts w:ascii="宋体" w:eastAsia="宋体" w:hAnsi="宋体" w:cs="宋体"/>
                      <w:kern w:val="0"/>
                      <w:sz w:val="28"/>
                      <w:szCs w:val="28"/>
                    </w:rPr>
                    <w:t xml:space="preserve">　高校国有资产评估项目实行核准制和备案制。核准和备案工作按照国家有关国有资产评估项目核准和备案管理的规定执行。</w:t>
                  </w:r>
                  <w:r w:rsidRPr="001E370F">
                    <w:rPr>
                      <w:rFonts w:ascii="宋体" w:eastAsia="宋体" w:hAnsi="宋体" w:cs="宋体"/>
                      <w:kern w:val="0"/>
                      <w:sz w:val="28"/>
                      <w:szCs w:val="28"/>
                    </w:rPr>
                    <w:br/>
                  </w:r>
                  <w:r w:rsidRPr="001E370F">
                    <w:rPr>
                      <w:rFonts w:ascii="宋体" w:eastAsia="宋体" w:hAnsi="宋体" w:cs="宋体"/>
                      <w:b/>
                      <w:bCs/>
                      <w:kern w:val="0"/>
                      <w:sz w:val="28"/>
                      <w:szCs w:val="28"/>
                    </w:rPr>
                    <w:t>第六十七条</w:t>
                  </w:r>
                  <w:r w:rsidRPr="001E370F">
                    <w:rPr>
                      <w:rFonts w:ascii="宋体" w:eastAsia="宋体" w:hAnsi="宋体" w:cs="宋体"/>
                      <w:kern w:val="0"/>
                      <w:sz w:val="28"/>
                      <w:szCs w:val="28"/>
                    </w:rPr>
                    <w:t xml:space="preserve">　高校资产清查是指高校在财政部门、教育部门以及自身需求下，按照规定政策、程序和方法，对本单位进行账务清理、财产清查，依法认定各项资产损溢，真实反映单位国有资产占用使用状况的工作。高校有下列情形之一的，应当进行资产清查：</w:t>
                  </w:r>
                  <w:r w:rsidRPr="001E370F">
                    <w:rPr>
                      <w:rFonts w:ascii="宋体" w:eastAsia="宋体" w:hAnsi="宋体" w:cs="宋体"/>
                      <w:kern w:val="0"/>
                      <w:sz w:val="28"/>
                      <w:szCs w:val="28"/>
                    </w:rPr>
                    <w:br/>
                  </w:r>
                  <w:r w:rsidRPr="001E370F">
                    <w:rPr>
                      <w:rFonts w:ascii="宋体" w:eastAsia="宋体" w:hAnsi="宋体" w:cs="宋体"/>
                      <w:kern w:val="0"/>
                      <w:sz w:val="28"/>
                      <w:szCs w:val="28"/>
                    </w:rPr>
                    <w:lastRenderedPageBreak/>
                    <w:t>（一）根据国家专项工作要求或者省教育厅实际工作需要，被纳入统一组织的资产清查范围的；</w:t>
                  </w:r>
                  <w:r w:rsidRPr="001E370F">
                    <w:rPr>
                      <w:rFonts w:ascii="宋体" w:eastAsia="宋体" w:hAnsi="宋体" w:cs="宋体"/>
                      <w:kern w:val="0"/>
                      <w:sz w:val="28"/>
                      <w:szCs w:val="28"/>
                    </w:rPr>
                    <w:br/>
                    <w:t>（二）进行重大改革或者整体、部分改制为企业的；</w:t>
                  </w:r>
                  <w:r w:rsidRPr="001E370F">
                    <w:rPr>
                      <w:rFonts w:ascii="宋体" w:eastAsia="宋体" w:hAnsi="宋体" w:cs="宋体"/>
                      <w:kern w:val="0"/>
                      <w:sz w:val="28"/>
                      <w:szCs w:val="28"/>
                    </w:rPr>
                    <w:br/>
                    <w:t>（三）遭受重大自然灾害等不可抗力造成资产严重损失的；</w:t>
                  </w:r>
                  <w:r w:rsidRPr="001E370F">
                    <w:rPr>
                      <w:rFonts w:ascii="宋体" w:eastAsia="宋体" w:hAnsi="宋体" w:cs="宋体"/>
                      <w:kern w:val="0"/>
                      <w:sz w:val="28"/>
                      <w:szCs w:val="28"/>
                    </w:rPr>
                    <w:br/>
                    <w:t>（四）会计信息严重失真或者国有资产出现重大流失的；</w:t>
                  </w:r>
                  <w:r w:rsidRPr="001E370F">
                    <w:rPr>
                      <w:rFonts w:ascii="宋体" w:eastAsia="宋体" w:hAnsi="宋体" w:cs="宋体"/>
                      <w:kern w:val="0"/>
                      <w:sz w:val="28"/>
                      <w:szCs w:val="28"/>
                    </w:rPr>
                    <w:br/>
                    <w:t>（五）会计政策发生重大更改，涉及资产核算方法发生重要变化的；</w:t>
                  </w:r>
                  <w:r w:rsidRPr="001E370F">
                    <w:rPr>
                      <w:rFonts w:ascii="宋体" w:eastAsia="宋体" w:hAnsi="宋体" w:cs="宋体"/>
                      <w:kern w:val="0"/>
                      <w:sz w:val="28"/>
                      <w:szCs w:val="28"/>
                    </w:rPr>
                    <w:br/>
                    <w:t xml:space="preserve">（六）内部机构发生重大调整或人员重大变动的； </w:t>
                  </w:r>
                  <w:r w:rsidRPr="001E370F">
                    <w:rPr>
                      <w:rFonts w:ascii="宋体" w:eastAsia="宋体" w:hAnsi="宋体" w:cs="宋体"/>
                      <w:kern w:val="0"/>
                      <w:sz w:val="28"/>
                      <w:szCs w:val="28"/>
                    </w:rPr>
                    <w:br/>
                    <w:t>（七）上级部门认为应当进行资产清查的其他情形。</w:t>
                  </w:r>
                  <w:r w:rsidRPr="001E370F">
                    <w:rPr>
                      <w:rFonts w:ascii="宋体" w:eastAsia="宋体" w:hAnsi="宋体" w:cs="宋体"/>
                      <w:kern w:val="0"/>
                      <w:sz w:val="28"/>
                      <w:szCs w:val="28"/>
                    </w:rPr>
                    <w:br/>
                  </w:r>
                  <w:r w:rsidRPr="001E370F">
                    <w:rPr>
                      <w:rFonts w:ascii="宋体" w:eastAsia="宋体" w:hAnsi="宋体" w:cs="宋体"/>
                      <w:b/>
                      <w:bCs/>
                      <w:kern w:val="0"/>
                      <w:sz w:val="28"/>
                      <w:szCs w:val="28"/>
                    </w:rPr>
                    <w:t>第六十八条</w:t>
                  </w:r>
                  <w:r w:rsidRPr="001E370F">
                    <w:rPr>
                      <w:rFonts w:ascii="宋体" w:eastAsia="宋体" w:hAnsi="宋体" w:cs="宋体"/>
                      <w:kern w:val="0"/>
                      <w:sz w:val="28"/>
                      <w:szCs w:val="28"/>
                    </w:rPr>
                    <w:t xml:space="preserve">　高校资产清查具体工作应按照《江苏省财政厅关于印发〈江苏省行政事业单位资产清查暂行办法〉的通知》（苏财绩〔2007〕5号）规定的程序和要求执行。</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第九章 资产信息管理</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第六十九条</w:t>
                  </w:r>
                  <w:r w:rsidRPr="001E370F">
                    <w:rPr>
                      <w:rFonts w:ascii="宋体" w:eastAsia="宋体" w:hAnsi="宋体" w:cs="宋体"/>
                      <w:kern w:val="0"/>
                      <w:sz w:val="28"/>
                      <w:szCs w:val="28"/>
                    </w:rPr>
                    <w:t xml:space="preserve"> 资产信息管理是指利用计算机网络技术，通过资产管理信息系统对高校资产的现状以及配置、使用、处置等环节进行动态管理。</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第七十条</w:t>
                  </w:r>
                  <w:r w:rsidRPr="001E370F">
                    <w:rPr>
                      <w:rFonts w:ascii="宋体" w:eastAsia="宋体" w:hAnsi="宋体" w:cs="宋体"/>
                      <w:kern w:val="0"/>
                      <w:sz w:val="28"/>
                      <w:szCs w:val="28"/>
                    </w:rPr>
                    <w:t xml:space="preserve"> 高校应对其所占有使用的资产状况，按照上级主管部门规定的报表格式及内容定期作出报告。高校的资产状况是上级主管部门配置高校资产和审核审批下年度财政预算的重要依据，是高校财务会计报告和年度财务决算的重要组成部分，是高校加强国有资产管理的重要基础。</w:t>
                  </w:r>
                  <w:r w:rsidRPr="001E370F">
                    <w:rPr>
                      <w:rFonts w:ascii="宋体" w:eastAsia="宋体" w:hAnsi="宋体" w:cs="宋体"/>
                      <w:kern w:val="0"/>
                      <w:sz w:val="28"/>
                      <w:szCs w:val="28"/>
                    </w:rPr>
                    <w:br/>
                    <w:t>高校必须定期报告出租出借资产、对外投资资产的收益收缴工作，资产的安全、完整和保值增值情况，对于对外投资资产长期无收益的应进行分析说明。</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第七十一条</w:t>
                  </w:r>
                  <w:r w:rsidRPr="001E370F">
                    <w:rPr>
                      <w:rFonts w:ascii="宋体" w:eastAsia="宋体" w:hAnsi="宋体" w:cs="宋体"/>
                      <w:kern w:val="0"/>
                      <w:sz w:val="28"/>
                      <w:szCs w:val="28"/>
                    </w:rPr>
                    <w:t xml:space="preserve"> 高校在报送报表时，应做到内容完整、数字准确，同时对国有资产的变动、使用和结存情况作出文字说明。</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第七十二条</w:t>
                  </w:r>
                  <w:r w:rsidRPr="001E370F">
                    <w:rPr>
                      <w:rFonts w:ascii="宋体" w:eastAsia="宋体" w:hAnsi="宋体" w:cs="宋体"/>
                      <w:kern w:val="0"/>
                      <w:sz w:val="28"/>
                      <w:szCs w:val="28"/>
                    </w:rPr>
                    <w:t xml:space="preserve"> 高校要按照本校国有资产动态管理的要求，对本单位资产的现状</w:t>
                  </w:r>
                  <w:r w:rsidRPr="001E370F">
                    <w:rPr>
                      <w:rFonts w:ascii="宋体" w:eastAsia="宋体" w:hAnsi="宋体" w:cs="宋体"/>
                      <w:kern w:val="0"/>
                      <w:sz w:val="28"/>
                      <w:szCs w:val="28"/>
                    </w:rPr>
                    <w:lastRenderedPageBreak/>
                    <w:t>以及配置、占用、使用、处置、收益进行动态专项管理，及时将本单位资产变动信息统一录入“江苏省省属高校国有资产管理信息系统”。提高国有资产信息化水平。</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第十章 资产绩效管理</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第七十三条</w:t>
                  </w:r>
                  <w:r w:rsidRPr="001E370F">
                    <w:rPr>
                      <w:rFonts w:ascii="宋体" w:eastAsia="宋体" w:hAnsi="宋体" w:cs="宋体"/>
                      <w:kern w:val="0"/>
                      <w:sz w:val="28"/>
                      <w:szCs w:val="28"/>
                    </w:rPr>
                    <w:t xml:space="preserve"> 高校国有资产绩效管理是各高校利用年度部门决算报表、财务报告、财产清查盘点、资产统计报告、资产管理信息化数据库等资料，采用多层次指标体系和采取多因素的方式方法，科学考核本单位国有资产的配置、使用、处置等效益的行为。</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第七十四条</w:t>
                  </w:r>
                  <w:r w:rsidRPr="001E370F">
                    <w:rPr>
                      <w:rFonts w:ascii="宋体" w:eastAsia="宋体" w:hAnsi="宋体" w:cs="宋体"/>
                      <w:kern w:val="0"/>
                      <w:sz w:val="28"/>
                      <w:szCs w:val="28"/>
                    </w:rPr>
                    <w:t xml:space="preserve"> 高校要积极探索国有资产绩效管理的方式方法，不断提高财政资金安排使用的物化率和资产管理的安全性、完整性、有效性。</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第七十五条</w:t>
                  </w:r>
                  <w:r w:rsidRPr="001E370F">
                    <w:rPr>
                      <w:rFonts w:ascii="宋体" w:eastAsia="宋体" w:hAnsi="宋体" w:cs="宋体"/>
                      <w:kern w:val="0"/>
                      <w:sz w:val="28"/>
                      <w:szCs w:val="28"/>
                    </w:rPr>
                    <w:t xml:space="preserve"> 高校逐步建立校内资产管理绩效考核体系，按照“经济性、效率性、有效性” 的原则，根据高等教育的特点，通过科学合理、客观公正的方法、标准、指标和机制，真实地反映和解析单位总体和各部门、院系以及各类国有资产运营效果，提高资产运营效率和效益。</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第十一章 监督管理与奖惩</w:t>
                  </w:r>
                </w:p>
                <w:p w:rsidR="000B35D7" w:rsidRPr="001E370F" w:rsidRDefault="000B35D7" w:rsidP="000B35D7">
                  <w:pPr>
                    <w:widowControl/>
                    <w:spacing w:before="100" w:beforeAutospacing="1" w:after="100" w:afterAutospacing="1" w:line="360" w:lineRule="auto"/>
                    <w:jc w:val="left"/>
                    <w:rPr>
                      <w:rFonts w:ascii="宋体" w:eastAsia="宋体" w:hAnsi="宋体" w:cs="宋体"/>
                      <w:kern w:val="0"/>
                      <w:sz w:val="28"/>
                      <w:szCs w:val="28"/>
                    </w:rPr>
                  </w:pPr>
                  <w:r w:rsidRPr="001E370F">
                    <w:rPr>
                      <w:rFonts w:ascii="宋体" w:eastAsia="宋体" w:hAnsi="宋体" w:cs="宋体"/>
                      <w:b/>
                      <w:bCs/>
                      <w:kern w:val="0"/>
                      <w:sz w:val="28"/>
                      <w:szCs w:val="28"/>
                    </w:rPr>
                    <w:t>第七十六条</w:t>
                  </w:r>
                  <w:r w:rsidRPr="001E370F">
                    <w:rPr>
                      <w:rFonts w:ascii="宋体" w:eastAsia="宋体" w:hAnsi="宋体" w:cs="宋体"/>
                      <w:kern w:val="0"/>
                      <w:sz w:val="28"/>
                      <w:szCs w:val="28"/>
                    </w:rPr>
                    <w:t xml:space="preserve"> 高校应规范国有资产的管理。要依照国家有关规定，建立健全财务监督与审计监督，事前监督与事中监督和事后监督，日常监督与专项检查相结合的单位资产监管体系。</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第七十七条</w:t>
                  </w:r>
                  <w:r w:rsidRPr="001E370F">
                    <w:rPr>
                      <w:rFonts w:ascii="宋体" w:eastAsia="宋体" w:hAnsi="宋体" w:cs="宋体"/>
                      <w:kern w:val="0"/>
                      <w:sz w:val="28"/>
                      <w:szCs w:val="28"/>
                    </w:rPr>
                    <w:t xml:space="preserve"> 高校内部各管理部门、资产使用单位及工作人员，都有管好用好国有资产的义务和责任，依法维护其安全、完整。高校要结合内部经济责任制和内部控制制度，建立健全高校国有资产监督管理责任制，将资产管理的责任落实到有关部门、单位和个人。</w:t>
                  </w:r>
                  <w:r w:rsidRPr="001E370F">
                    <w:rPr>
                      <w:rFonts w:ascii="宋体" w:eastAsia="宋体" w:hAnsi="宋体" w:cs="宋体"/>
                      <w:kern w:val="0"/>
                      <w:sz w:val="28"/>
                      <w:szCs w:val="28"/>
                    </w:rPr>
                    <w:br/>
                  </w:r>
                  <w:r w:rsidRPr="001E370F">
                    <w:rPr>
                      <w:rFonts w:ascii="宋体" w:eastAsia="宋体" w:hAnsi="宋体" w:cs="宋体"/>
                      <w:b/>
                      <w:bCs/>
                      <w:kern w:val="0"/>
                      <w:sz w:val="28"/>
                      <w:szCs w:val="28"/>
                    </w:rPr>
                    <w:lastRenderedPageBreak/>
                    <w:t>第七十八条</w:t>
                  </w:r>
                  <w:r w:rsidRPr="001E370F">
                    <w:rPr>
                      <w:rFonts w:ascii="宋体" w:eastAsia="宋体" w:hAnsi="宋体" w:cs="宋体"/>
                      <w:kern w:val="0"/>
                      <w:sz w:val="28"/>
                      <w:szCs w:val="28"/>
                    </w:rPr>
                    <w:t xml:space="preserve"> 高校要建立资产管理奖惩制度，对资产管理工作中成绩突出的单位和个人给予表彰；对工作失责，造成国有资产损失的，应按规定予以处理。</w:t>
                  </w:r>
                  <w:r w:rsidRPr="001E370F">
                    <w:rPr>
                      <w:rFonts w:ascii="宋体" w:eastAsia="宋体" w:hAnsi="宋体" w:cs="宋体"/>
                      <w:kern w:val="0"/>
                      <w:sz w:val="28"/>
                      <w:szCs w:val="28"/>
                    </w:rPr>
                    <w:br/>
                  </w:r>
                  <w:r w:rsidRPr="001E370F">
                    <w:rPr>
                      <w:rFonts w:ascii="宋体" w:eastAsia="宋体" w:hAnsi="宋体" w:cs="宋体"/>
                      <w:b/>
                      <w:bCs/>
                      <w:kern w:val="0"/>
                      <w:sz w:val="28"/>
                      <w:szCs w:val="28"/>
                    </w:rPr>
                    <w:t>第七十九条</w:t>
                  </w:r>
                  <w:r w:rsidRPr="001E370F">
                    <w:rPr>
                      <w:rFonts w:ascii="宋体" w:eastAsia="宋体" w:hAnsi="宋体" w:cs="宋体"/>
                      <w:kern w:val="0"/>
                      <w:sz w:val="28"/>
                      <w:szCs w:val="28"/>
                    </w:rPr>
                    <w:t xml:space="preserve"> 高校国有资产管理中，有下列行为之一的，将追究主管领导和直接责任人员的责任：</w:t>
                  </w:r>
                  <w:r w:rsidRPr="001E370F">
                    <w:rPr>
                      <w:rFonts w:ascii="宋体" w:eastAsia="宋体" w:hAnsi="宋体" w:cs="宋体"/>
                      <w:kern w:val="0"/>
                      <w:sz w:val="28"/>
                      <w:szCs w:val="28"/>
                    </w:rPr>
                    <w:br/>
                    <w:t>（一）未按其职责要求进行资产管理，对资产流失或浪费不反映、不报告，造成资产损失的；</w:t>
                  </w:r>
                  <w:r w:rsidRPr="001E370F">
                    <w:rPr>
                      <w:rFonts w:ascii="宋体" w:eastAsia="宋体" w:hAnsi="宋体" w:cs="宋体"/>
                      <w:kern w:val="0"/>
                      <w:sz w:val="28"/>
                      <w:szCs w:val="28"/>
                    </w:rPr>
                    <w:br/>
                    <w:t>（二）不如实进行产权登记、填报资产报表、隐瞒真实情况的；</w:t>
                  </w:r>
                  <w:r w:rsidRPr="001E370F">
                    <w:rPr>
                      <w:rFonts w:ascii="宋体" w:eastAsia="宋体" w:hAnsi="宋体" w:cs="宋体"/>
                      <w:kern w:val="0"/>
                      <w:sz w:val="28"/>
                      <w:szCs w:val="28"/>
                    </w:rPr>
                    <w:br/>
                    <w:t>（三）擅自提供担保的；</w:t>
                  </w:r>
                  <w:r w:rsidRPr="001E370F">
                    <w:rPr>
                      <w:rFonts w:ascii="宋体" w:eastAsia="宋体" w:hAnsi="宋体" w:cs="宋体"/>
                      <w:kern w:val="0"/>
                      <w:sz w:val="28"/>
                      <w:szCs w:val="28"/>
                    </w:rPr>
                    <w:br/>
                    <w:t>（四）擅自转让、处置资产和用于出租出借、对外投资经营的；</w:t>
                  </w:r>
                  <w:r w:rsidRPr="001E370F">
                    <w:rPr>
                      <w:rFonts w:ascii="宋体" w:eastAsia="宋体" w:hAnsi="宋体" w:cs="宋体"/>
                      <w:kern w:val="0"/>
                      <w:sz w:val="28"/>
                      <w:szCs w:val="28"/>
                    </w:rPr>
                    <w:br/>
                    <w:t>（五）弄虚作假，以各种名目侵占资产和利用职权谋取私利的；</w:t>
                  </w:r>
                  <w:r w:rsidRPr="001E370F">
                    <w:rPr>
                      <w:rFonts w:ascii="宋体" w:eastAsia="宋体" w:hAnsi="宋体" w:cs="宋体"/>
                      <w:kern w:val="0"/>
                      <w:sz w:val="28"/>
                      <w:szCs w:val="28"/>
                    </w:rPr>
                    <w:br/>
                    <w:t>（六）对资产收益，不认真进行监督管理，不按规定收缴资产收益的；</w:t>
                  </w:r>
                  <w:r w:rsidRPr="001E370F">
                    <w:rPr>
                      <w:rFonts w:ascii="宋体" w:eastAsia="宋体" w:hAnsi="宋体" w:cs="宋体"/>
                      <w:kern w:val="0"/>
                      <w:sz w:val="28"/>
                      <w:szCs w:val="28"/>
                    </w:rPr>
                    <w:br/>
                    <w:t>（七）对长期闲置、低效运转或超标准配置的资产，不按规定进行调剂的。</w:t>
                  </w:r>
                  <w:r w:rsidRPr="001E370F">
                    <w:rPr>
                      <w:rFonts w:ascii="宋体" w:eastAsia="宋体" w:hAnsi="宋体" w:cs="宋体"/>
                      <w:kern w:val="0"/>
                      <w:sz w:val="28"/>
                      <w:szCs w:val="28"/>
                    </w:rPr>
                    <w:br/>
                    <w:t>以上责任含学校全资和控股企业，具体执行参照《江苏省省属企业资产损失责任追究暂行办法》（苏国资〔2010〕90号）有关规定。</w:t>
                  </w:r>
                  <w:r w:rsidRPr="001E370F">
                    <w:rPr>
                      <w:rFonts w:ascii="宋体" w:eastAsia="宋体" w:hAnsi="宋体" w:cs="宋体"/>
                      <w:kern w:val="0"/>
                      <w:sz w:val="28"/>
                      <w:szCs w:val="28"/>
                    </w:rPr>
                    <w:br/>
                  </w:r>
                  <w:r w:rsidRPr="001E370F">
                    <w:rPr>
                      <w:rFonts w:ascii="宋体" w:eastAsia="宋体" w:hAnsi="宋体" w:cs="宋体"/>
                      <w:b/>
                      <w:bCs/>
                      <w:kern w:val="0"/>
                      <w:sz w:val="28"/>
                      <w:szCs w:val="28"/>
                    </w:rPr>
                    <w:t>第八十条</w:t>
                  </w:r>
                  <w:r w:rsidRPr="001E370F">
                    <w:rPr>
                      <w:rFonts w:ascii="宋体" w:eastAsia="宋体" w:hAnsi="宋体" w:cs="宋体"/>
                      <w:kern w:val="0"/>
                      <w:sz w:val="28"/>
                      <w:szCs w:val="28"/>
                    </w:rPr>
                    <w:t xml:space="preserve"> 高校工作人员违反本规定，情节严重，造成资产大量流失，构成犯罪的，由司法机关依法追究刑事责任。</w:t>
                  </w:r>
                </w:p>
                <w:p w:rsidR="000B35D7" w:rsidRPr="001E370F" w:rsidRDefault="000B35D7" w:rsidP="000B35D7">
                  <w:pPr>
                    <w:widowControl/>
                    <w:spacing w:line="360" w:lineRule="auto"/>
                    <w:jc w:val="center"/>
                    <w:rPr>
                      <w:rFonts w:ascii="宋体" w:eastAsia="宋体" w:hAnsi="宋体" w:cs="宋体"/>
                      <w:kern w:val="0"/>
                      <w:sz w:val="28"/>
                      <w:szCs w:val="28"/>
                    </w:rPr>
                  </w:pPr>
                  <w:r w:rsidRPr="001E370F">
                    <w:rPr>
                      <w:rFonts w:ascii="宋体" w:eastAsia="宋体" w:hAnsi="宋体" w:cs="宋体"/>
                      <w:b/>
                      <w:bCs/>
                      <w:kern w:val="0"/>
                      <w:sz w:val="28"/>
                      <w:szCs w:val="28"/>
                    </w:rPr>
                    <w:t>第十二章 附 则</w:t>
                  </w:r>
                </w:p>
                <w:p w:rsidR="000B35D7" w:rsidRPr="000B35D7" w:rsidRDefault="000B35D7" w:rsidP="000B35D7">
                  <w:pPr>
                    <w:widowControl/>
                    <w:spacing w:before="100" w:beforeAutospacing="1" w:after="100" w:afterAutospacing="1" w:line="360" w:lineRule="auto"/>
                    <w:jc w:val="left"/>
                    <w:rPr>
                      <w:rFonts w:ascii="宋体" w:eastAsia="宋体" w:hAnsi="宋体" w:cs="宋体"/>
                      <w:kern w:val="0"/>
                      <w:szCs w:val="21"/>
                    </w:rPr>
                  </w:pPr>
                  <w:r w:rsidRPr="001E370F">
                    <w:rPr>
                      <w:rFonts w:ascii="宋体" w:eastAsia="宋体" w:hAnsi="宋体" w:cs="宋体"/>
                      <w:b/>
                      <w:bCs/>
                      <w:kern w:val="0"/>
                      <w:sz w:val="28"/>
                      <w:szCs w:val="28"/>
                    </w:rPr>
                    <w:t>第八十一条</w:t>
                  </w:r>
                  <w:r w:rsidRPr="001E370F">
                    <w:rPr>
                      <w:rFonts w:ascii="宋体" w:eastAsia="宋体" w:hAnsi="宋体" w:cs="宋体"/>
                      <w:kern w:val="0"/>
                      <w:sz w:val="28"/>
                      <w:szCs w:val="28"/>
                    </w:rPr>
                    <w:t xml:space="preserve"> 省属中专校、省教育厅直属事业单位、以及民办高校占有和使用的国有资产，参照本办法执行。</w:t>
                  </w:r>
                  <w:r w:rsidRPr="001E370F">
                    <w:rPr>
                      <w:rFonts w:ascii="宋体" w:eastAsia="宋体" w:hAnsi="宋体" w:cs="宋体"/>
                      <w:kern w:val="0"/>
                      <w:sz w:val="28"/>
                      <w:szCs w:val="28"/>
                    </w:rPr>
                    <w:br/>
                  </w:r>
                  <w:r w:rsidRPr="001E370F">
                    <w:rPr>
                      <w:rFonts w:ascii="宋体" w:eastAsia="宋体" w:hAnsi="宋体" w:cs="宋体"/>
                      <w:b/>
                      <w:bCs/>
                      <w:kern w:val="0"/>
                      <w:sz w:val="28"/>
                      <w:szCs w:val="28"/>
                    </w:rPr>
                    <w:t>第八十二条</w:t>
                  </w:r>
                  <w:r w:rsidRPr="001E370F">
                    <w:rPr>
                      <w:rFonts w:ascii="宋体" w:eastAsia="宋体" w:hAnsi="宋体" w:cs="宋体"/>
                      <w:kern w:val="0"/>
                      <w:sz w:val="28"/>
                      <w:szCs w:val="28"/>
                    </w:rPr>
                    <w:t xml:space="preserve"> 在本办法施行前，行政事业单位国有资产已出租出借、对外投资的，按合同协议继续履行，各单位应当将原出租、出借合同，对外投资章程于本办法施行之日起30日内按规定审批权限报备。</w:t>
                  </w:r>
                  <w:r w:rsidRPr="001E370F">
                    <w:rPr>
                      <w:rFonts w:ascii="宋体" w:eastAsia="宋体" w:hAnsi="宋体" w:cs="宋体"/>
                      <w:kern w:val="0"/>
                      <w:sz w:val="28"/>
                      <w:szCs w:val="28"/>
                    </w:rPr>
                    <w:br/>
                  </w:r>
                  <w:r w:rsidRPr="001E370F">
                    <w:rPr>
                      <w:rFonts w:ascii="宋体" w:eastAsia="宋体" w:hAnsi="宋体" w:cs="宋体"/>
                      <w:b/>
                      <w:bCs/>
                      <w:kern w:val="0"/>
                      <w:sz w:val="28"/>
                      <w:szCs w:val="28"/>
                    </w:rPr>
                    <w:t>第八十三条</w:t>
                  </w:r>
                  <w:r w:rsidRPr="001E370F">
                    <w:rPr>
                      <w:rFonts w:ascii="宋体" w:eastAsia="宋体" w:hAnsi="宋体" w:cs="宋体"/>
                      <w:kern w:val="0"/>
                      <w:sz w:val="28"/>
                      <w:szCs w:val="28"/>
                    </w:rPr>
                    <w:t xml:space="preserve"> 本办法由江苏省教育厅和江苏省财政厅负责解释。</w:t>
                  </w:r>
                  <w:r w:rsidRPr="001E370F">
                    <w:rPr>
                      <w:rFonts w:ascii="宋体" w:eastAsia="宋体" w:hAnsi="宋体" w:cs="宋体"/>
                      <w:kern w:val="0"/>
                      <w:sz w:val="28"/>
                      <w:szCs w:val="28"/>
                    </w:rPr>
                    <w:br/>
                  </w:r>
                  <w:r w:rsidRPr="001E370F">
                    <w:rPr>
                      <w:rFonts w:ascii="宋体" w:eastAsia="宋体" w:hAnsi="宋体" w:cs="宋体"/>
                      <w:b/>
                      <w:bCs/>
                      <w:kern w:val="0"/>
                      <w:sz w:val="28"/>
                      <w:szCs w:val="28"/>
                    </w:rPr>
                    <w:lastRenderedPageBreak/>
                    <w:t>第八十四条</w:t>
                  </w:r>
                  <w:r w:rsidRPr="001E370F">
                    <w:rPr>
                      <w:rFonts w:ascii="宋体" w:eastAsia="宋体" w:hAnsi="宋体" w:cs="宋体"/>
                      <w:kern w:val="0"/>
                      <w:sz w:val="28"/>
                      <w:szCs w:val="28"/>
                    </w:rPr>
                    <w:t xml:space="preserve"> 本办法自2012年1月1日起施行。此前颁布的《江苏省省属高校国有资产管理暂行办法》（苏教财[2008]6号）同时废止。</w:t>
                  </w:r>
                </w:p>
              </w:tc>
            </w:tr>
          </w:tbl>
          <w:p w:rsidR="000B35D7" w:rsidRPr="000B35D7" w:rsidRDefault="000B35D7" w:rsidP="000B35D7">
            <w:pPr>
              <w:widowControl/>
              <w:jc w:val="left"/>
              <w:rPr>
                <w:rFonts w:ascii="宋体" w:eastAsia="宋体" w:hAnsi="宋体" w:cs="宋体"/>
                <w:kern w:val="0"/>
                <w:sz w:val="18"/>
                <w:szCs w:val="18"/>
              </w:rPr>
            </w:pPr>
          </w:p>
        </w:tc>
      </w:tr>
    </w:tbl>
    <w:p w:rsidR="0055240E" w:rsidRDefault="0055240E"/>
    <w:sectPr w:rsidR="0055240E" w:rsidSect="001E370F">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542" w:rsidRDefault="00BE2542" w:rsidP="004F2A5B">
      <w:r>
        <w:separator/>
      </w:r>
    </w:p>
  </w:endnote>
  <w:endnote w:type="continuationSeparator" w:id="0">
    <w:p w:rsidR="00BE2542" w:rsidRDefault="00BE2542" w:rsidP="004F2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542" w:rsidRDefault="00BE2542" w:rsidP="004F2A5B">
      <w:r>
        <w:separator/>
      </w:r>
    </w:p>
  </w:footnote>
  <w:footnote w:type="continuationSeparator" w:id="0">
    <w:p w:rsidR="00BE2542" w:rsidRDefault="00BE2542" w:rsidP="004F2A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5D7"/>
    <w:rsid w:val="000B35D7"/>
    <w:rsid w:val="001E370F"/>
    <w:rsid w:val="00456C6F"/>
    <w:rsid w:val="004F2A5B"/>
    <w:rsid w:val="00515818"/>
    <w:rsid w:val="0055240E"/>
    <w:rsid w:val="007643DB"/>
    <w:rsid w:val="00BE2542"/>
    <w:rsid w:val="00D41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0B35D7"/>
  </w:style>
  <w:style w:type="character" w:styleId="a3">
    <w:name w:val="Strong"/>
    <w:basedOn w:val="a0"/>
    <w:uiPriority w:val="22"/>
    <w:qFormat/>
    <w:rsid w:val="000B35D7"/>
    <w:rPr>
      <w:b/>
      <w:bCs/>
    </w:rPr>
  </w:style>
  <w:style w:type="paragraph" w:styleId="a4">
    <w:name w:val="Normal (Web)"/>
    <w:basedOn w:val="a"/>
    <w:uiPriority w:val="99"/>
    <w:unhideWhenUsed/>
    <w:rsid w:val="000B35D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B35D7"/>
    <w:rPr>
      <w:sz w:val="18"/>
      <w:szCs w:val="18"/>
    </w:rPr>
  </w:style>
  <w:style w:type="character" w:customStyle="1" w:styleId="Char">
    <w:name w:val="批注框文本 Char"/>
    <w:basedOn w:val="a0"/>
    <w:link w:val="a5"/>
    <w:uiPriority w:val="99"/>
    <w:semiHidden/>
    <w:rsid w:val="000B35D7"/>
    <w:rPr>
      <w:sz w:val="18"/>
      <w:szCs w:val="18"/>
    </w:rPr>
  </w:style>
  <w:style w:type="paragraph" w:styleId="a6">
    <w:name w:val="header"/>
    <w:basedOn w:val="a"/>
    <w:link w:val="Char0"/>
    <w:uiPriority w:val="99"/>
    <w:semiHidden/>
    <w:unhideWhenUsed/>
    <w:rsid w:val="004F2A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F2A5B"/>
    <w:rPr>
      <w:sz w:val="18"/>
      <w:szCs w:val="18"/>
    </w:rPr>
  </w:style>
  <w:style w:type="paragraph" w:styleId="a7">
    <w:name w:val="footer"/>
    <w:basedOn w:val="a"/>
    <w:link w:val="Char1"/>
    <w:uiPriority w:val="99"/>
    <w:semiHidden/>
    <w:unhideWhenUsed/>
    <w:rsid w:val="004F2A5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F2A5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1850</Words>
  <Characters>10547</Characters>
  <Application>Microsoft Office Word</Application>
  <DocSecurity>0</DocSecurity>
  <Lines>87</Lines>
  <Paragraphs>24</Paragraphs>
  <ScaleCrop>false</ScaleCrop>
  <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2014-11-12T03:41:00Z</dcterms:created>
  <dcterms:modified xsi:type="dcterms:W3CDTF">2014-12-12T02:27:00Z</dcterms:modified>
</cp:coreProperties>
</file>